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Business Central NAV modernizavimas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F707A5" w:rsidRDefault="00205AB1" w:rsidP="00205AB1">
      <w:pPr>
        <w:pStyle w:val="Body2"/>
        <w:rPr>
          <w:lang w:val="lt-LT"/>
        </w:rPr>
      </w:pPr>
    </w:p>
    <w:p w14:paraId="4AD989C4" w14:textId="62D2C614" w:rsidR="000B3E01" w:rsidRPr="00F707A5" w:rsidRDefault="00205AB1" w:rsidP="00205AB1">
      <w:pPr>
        <w:pStyle w:val="Body2"/>
        <w:rPr>
          <w:lang w:val="lt-LT"/>
        </w:rPr>
      </w:pPr>
      <w:r w:rsidRPr="00F707A5">
        <w:rPr>
          <w:b/>
          <w:bCs/>
          <w:lang w:val="lt-LT"/>
        </w:rPr>
        <w:tab/>
        <w:t>1. BENDROSIOS NUOSTATOS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6" w:history="1">
        <w:r w:rsidR="000B3E01" w:rsidRPr="00F707A5">
          <w:rPr>
            <w:rStyle w:val="Hyperlink"/>
            <w:lang w:val="lt-LT"/>
          </w:rPr>
          <w:t>grazina.kasinskiene@cpo.lt</w:t>
        </w:r>
      </w:hyperlink>
      <w:r w:rsidRPr="00F707A5">
        <w:rPr>
          <w:lang w:val="lt-LT"/>
        </w:rPr>
        <w:t>.</w:t>
      </w:r>
    </w:p>
    <w:p w14:paraId="6007D44F" w14:textId="77777777" w:rsidR="00CF75E9" w:rsidRPr="00F707A5" w:rsidRDefault="00205AB1" w:rsidP="00205AB1">
      <w:pPr>
        <w:pStyle w:val="Body2"/>
        <w:rPr>
          <w:lang w:val="lt-LT"/>
        </w:rPr>
      </w:pPr>
      <w:r w:rsidRPr="00F707A5">
        <w:rPr>
          <w:lang w:val="lt-LT"/>
        </w:rPr>
        <w:tab/>
        <w:t>1.2. CPO LT pirkimą atlieka kitai perkančiajai organizacijai Registrų centr</w:t>
      </w:r>
      <w:r w:rsidR="000B0A69" w:rsidRPr="00F707A5">
        <w:rPr>
          <w:lang w:val="lt-LT"/>
        </w:rPr>
        <w:t>ui</w:t>
      </w:r>
      <w:r w:rsidRPr="00F707A5">
        <w:rPr>
          <w:lang w:val="lt-LT"/>
        </w:rPr>
        <w:t xml:space="preserve"> VĮ (kodas: 124110246).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Registrų centras VĮ (kodas: 124110246). </w:t>
      </w:r>
      <w:r w:rsidRPr="00F707A5">
        <w:rPr>
          <w:lang w:val="lt-LT"/>
        </w:rPr>
        <w:tab/>
      </w:r>
      <w:r w:rsidRPr="00F707A5">
        <w:rPr>
          <w:lang w:val="lt-LT"/>
        </w:rPr>
        <w:br/>
      </w:r>
      <w:r w:rsidRPr="00F707A5">
        <w:rPr>
          <w:lang w:val="lt-LT"/>
        </w:rPr>
        <w:tab/>
        <w:t xml:space="preserve">1.3. Pirkimas neatliekamas naudojantis centralizuotų pirkimų katalogu, nes </w:t>
      </w:r>
      <w:r w:rsidR="00CF75E9" w:rsidRPr="00F707A5">
        <w:rPr>
          <w:lang w:val="lt-LT"/>
        </w:rPr>
        <w:t>planuojamų įsigyti paslaugų ir prekių nėra CPO LT elektroniniame kataloge</w:t>
      </w:r>
      <w:r w:rsidRPr="00F707A5">
        <w:rPr>
          <w:lang w:val="lt-LT"/>
        </w:rPr>
        <w:t>.</w:t>
      </w:r>
      <w:r w:rsidRPr="00F707A5">
        <w:rPr>
          <w:lang w:val="lt-LT"/>
        </w:rPr>
        <w:tab/>
      </w:r>
      <w:r w:rsidRPr="00F707A5">
        <w:rPr>
          <w:lang w:val="lt-LT"/>
        </w:rPr>
        <w:br/>
      </w:r>
      <w:r w:rsidRPr="00F707A5">
        <w:rPr>
          <w:lang w:val="lt-LT"/>
        </w:rPr>
        <w:tab/>
        <w:t>1.4. Perkančioji organizacija nerezervuoja teisės dalyvauti pirkime.</w:t>
      </w:r>
      <w:r w:rsidRPr="00F707A5">
        <w:rPr>
          <w:lang w:val="lt-LT"/>
        </w:rPr>
        <w:tab/>
      </w:r>
      <w:r w:rsidRPr="00F707A5">
        <w:rPr>
          <w:lang w:val="lt-LT"/>
        </w:rPr>
        <w:br/>
      </w:r>
      <w:r w:rsidRPr="00F707A5">
        <w:rPr>
          <w:lang w:val="lt-LT"/>
        </w:rPr>
        <w:tab/>
        <w:t>1.5. Stebėtojai dalyvauti Komisijos posėdžiuose nėra kviečiami.</w:t>
      </w:r>
    </w:p>
    <w:p w14:paraId="60949536" w14:textId="578A014D" w:rsidR="00952BAB" w:rsidRPr="00F707A5" w:rsidRDefault="00205AB1" w:rsidP="00205AB1">
      <w:pPr>
        <w:pStyle w:val="Body2"/>
        <w:rPr>
          <w:lang w:val="lt-LT"/>
        </w:rPr>
      </w:pPr>
      <w:r w:rsidRPr="00F707A5">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8A6409" w:rsidRPr="00F707A5">
        <w:rPr>
          <w:lang w:val="lt-LT"/>
        </w:rPr>
        <w:t xml:space="preserve">4.4.3 </w:t>
      </w:r>
      <w:r w:rsidRPr="00F707A5">
        <w:rPr>
          <w:lang w:val="lt-LT"/>
        </w:rPr>
        <w:t>punktu. Aplinkos apaugos kriterijai nustatyti</w:t>
      </w:r>
      <w:r w:rsidR="001D237D" w:rsidRPr="00F707A5">
        <w:rPr>
          <w:lang w:val="lt-LT"/>
        </w:rPr>
        <w:t xml:space="preserve"> Specialiosiose sutarties sąlygose</w:t>
      </w:r>
      <w:r w:rsidRPr="00F707A5">
        <w:rPr>
          <w:lang w:val="lt-LT"/>
        </w:rPr>
        <w:t>.</w:t>
      </w:r>
    </w:p>
    <w:p w14:paraId="167C037F" w14:textId="44CE02C2" w:rsidR="00AD7F61" w:rsidRDefault="00205AB1" w:rsidP="005C7DA3">
      <w:pPr>
        <w:pStyle w:val="Body2"/>
        <w:ind w:firstLine="709"/>
        <w:rPr>
          <w:lang w:val="lt-LT"/>
        </w:rPr>
      </w:pPr>
      <w:r w:rsidRPr="00F707A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F707A5">
        <w:rPr>
          <w:lang w:val="lt-LT"/>
        </w:rPr>
        <w:tab/>
      </w:r>
      <w:r w:rsidRPr="00F707A5">
        <w:rPr>
          <w:lang w:val="lt-LT"/>
        </w:rPr>
        <w:br/>
      </w:r>
      <w:r w:rsidRPr="00F707A5">
        <w:rPr>
          <w:lang w:val="lt-LT"/>
        </w:rPr>
        <w:tab/>
        <w:t>1.8. Pirkime neleidžiama pateikti alternatyvių pasiūlymų. Tiekėjui pateikus alternatyvų pasiūlymą, jo</w:t>
      </w:r>
      <w:r w:rsidR="001D237D" w:rsidRPr="00F707A5">
        <w:rPr>
          <w:lang w:val="lt-LT"/>
        </w:rPr>
        <w:t> </w:t>
      </w:r>
      <w:r w:rsidRPr="00F707A5">
        <w:rPr>
          <w:lang w:val="lt-LT"/>
        </w:rPr>
        <w:t>pasiūlymas</w:t>
      </w:r>
      <w:r w:rsidR="001D237D" w:rsidRPr="00F707A5">
        <w:rPr>
          <w:lang w:val="lt-LT"/>
        </w:rPr>
        <w:t> </w:t>
      </w:r>
      <w:r w:rsidRPr="00F707A5">
        <w:rPr>
          <w:lang w:val="lt-LT"/>
        </w:rPr>
        <w:t>ir</w:t>
      </w:r>
      <w:r w:rsidR="001D237D" w:rsidRPr="00F707A5">
        <w:rPr>
          <w:lang w:val="lt-LT"/>
        </w:rPr>
        <w:t> </w:t>
      </w:r>
      <w:r w:rsidRPr="00F707A5">
        <w:rPr>
          <w:lang w:val="lt-LT"/>
        </w:rPr>
        <w:t>alternatyvus</w:t>
      </w:r>
      <w:r w:rsidR="001D237D" w:rsidRPr="00F707A5">
        <w:rPr>
          <w:lang w:val="lt-LT"/>
        </w:rPr>
        <w:t> </w:t>
      </w:r>
      <w:r w:rsidRPr="00F707A5">
        <w:rPr>
          <w:lang w:val="lt-LT"/>
        </w:rPr>
        <w:t>pasiūlymas</w:t>
      </w:r>
      <w:r w:rsidR="001D237D" w:rsidRPr="00F707A5">
        <w:rPr>
          <w:lang w:val="lt-LT"/>
        </w:rPr>
        <w:t> </w:t>
      </w:r>
      <w:r w:rsidRPr="00F707A5">
        <w:rPr>
          <w:lang w:val="lt-LT"/>
        </w:rPr>
        <w:t>bus</w:t>
      </w:r>
      <w:r w:rsidR="001D237D" w:rsidRPr="00F707A5">
        <w:rPr>
          <w:lang w:val="lt-LT"/>
        </w:rPr>
        <w:t> </w:t>
      </w:r>
      <w:r w:rsidRPr="00F707A5">
        <w:rPr>
          <w:lang w:val="lt-LT"/>
        </w:rPr>
        <w:t xml:space="preserve">atmesti. </w:t>
      </w:r>
      <w:r w:rsidRPr="00F707A5">
        <w:rPr>
          <w:lang w:val="lt-LT"/>
        </w:rPr>
        <w:br/>
      </w:r>
      <w:r w:rsidRPr="00F707A5">
        <w:rPr>
          <w:lang w:val="lt-LT"/>
        </w:rPr>
        <w:tab/>
        <w:t>1.9. Šiame pirkime taikomi socialiniai kriterijai, kurie nustatyti</w:t>
      </w:r>
      <w:r w:rsidR="0004267A" w:rsidRPr="00F707A5">
        <w:rPr>
          <w:lang w:val="lt-LT"/>
        </w:rPr>
        <w:t xml:space="preserve"> </w:t>
      </w:r>
      <w:r w:rsidR="002B0188" w:rsidRPr="00F707A5">
        <w:rPr>
          <w:lang w:val="lt-LT"/>
        </w:rPr>
        <w:t xml:space="preserve">šių pirkimo sąlygų </w:t>
      </w:r>
      <w:r w:rsidR="00162DFF">
        <w:rPr>
          <w:lang w:val="lt-LT"/>
        </w:rPr>
        <w:t>8</w:t>
      </w:r>
      <w:r w:rsidR="002B0188" w:rsidRPr="00F707A5">
        <w:rPr>
          <w:lang w:val="lt-LT"/>
        </w:rPr>
        <w:t xml:space="preserve"> priede „</w:t>
      </w:r>
      <w:r w:rsidR="00080C91" w:rsidRPr="00F707A5">
        <w:rPr>
          <w:lang w:val="lt-LT"/>
        </w:rPr>
        <w:t>Kokybės kriterijai ir jų vertinimas“</w:t>
      </w:r>
      <w:r w:rsidRPr="00F707A5">
        <w:rPr>
          <w:color w:val="auto"/>
          <w:lang w:val="lt-LT"/>
        </w:rPr>
        <w:t xml:space="preserve">. </w:t>
      </w:r>
      <w:r w:rsidRPr="00F707A5">
        <w:rPr>
          <w:lang w:val="lt-LT"/>
        </w:rPr>
        <w:tab/>
      </w:r>
      <w:r w:rsidRPr="00F707A5">
        <w:rPr>
          <w:lang w:val="lt-LT"/>
        </w:rPr>
        <w:br/>
      </w:r>
      <w:r w:rsidRPr="00F707A5">
        <w:rPr>
          <w:lang w:val="lt-LT"/>
        </w:rPr>
        <w:tab/>
        <w:t>1.1</w:t>
      </w:r>
      <w:r w:rsidR="0042254E">
        <w:rPr>
          <w:lang w:val="lt-LT"/>
        </w:rPr>
        <w:t>0</w:t>
      </w:r>
      <w:r w:rsidRPr="00F707A5">
        <w:rPr>
          <w:lang w:val="lt-LT"/>
        </w:rPr>
        <w:t>. Bendrosios pirkimo sąlygos yra neatskiriama šių pirkimo sąlygų dalis. Prie specialiųjų pirkimo sąlygų pridedami šie priedai:</w:t>
      </w:r>
      <w:r w:rsidRPr="00F707A5">
        <w:rPr>
          <w:lang w:val="lt-LT"/>
        </w:rPr>
        <w:tab/>
      </w:r>
      <w:r w:rsidRPr="00F707A5">
        <w:rPr>
          <w:lang w:val="lt-LT"/>
        </w:rPr>
        <w:br/>
      </w:r>
      <w:r w:rsidRPr="00F707A5">
        <w:rPr>
          <w:lang w:val="lt-LT"/>
        </w:rPr>
        <w:tab/>
        <w:t>1.1</w:t>
      </w:r>
      <w:r w:rsidR="0042254E">
        <w:rPr>
          <w:lang w:val="lt-LT"/>
        </w:rPr>
        <w:t>0</w:t>
      </w:r>
      <w:r w:rsidRPr="00F707A5">
        <w:rPr>
          <w:lang w:val="lt-LT"/>
        </w:rPr>
        <w:t>.1. Terminai</w:t>
      </w:r>
      <w:r w:rsidR="001523AB" w:rsidRPr="00F707A5">
        <w:rPr>
          <w:lang w:val="lt-LT"/>
        </w:rPr>
        <w:t xml:space="preserve"> (1 priedas)</w:t>
      </w:r>
      <w:r w:rsidRPr="00F707A5">
        <w:rPr>
          <w:lang w:val="lt-LT"/>
        </w:rPr>
        <w:t>.</w:t>
      </w:r>
      <w:r w:rsidRPr="00F707A5">
        <w:rPr>
          <w:lang w:val="lt-LT"/>
        </w:rPr>
        <w:tab/>
      </w:r>
      <w:r w:rsidRPr="00F707A5">
        <w:rPr>
          <w:lang w:val="lt-LT"/>
        </w:rPr>
        <w:br/>
      </w:r>
      <w:r w:rsidRPr="00F707A5">
        <w:rPr>
          <w:lang w:val="lt-LT"/>
        </w:rPr>
        <w:tab/>
        <w:t>1.1</w:t>
      </w:r>
      <w:r w:rsidR="0042254E">
        <w:rPr>
          <w:lang w:val="lt-LT"/>
        </w:rPr>
        <w:t>0</w:t>
      </w:r>
      <w:r w:rsidRPr="00F707A5">
        <w:rPr>
          <w:lang w:val="lt-LT"/>
        </w:rPr>
        <w:t>.2. Techninė specifikacija</w:t>
      </w:r>
      <w:r w:rsidR="001523AB" w:rsidRPr="00F707A5">
        <w:rPr>
          <w:lang w:val="lt-LT"/>
        </w:rPr>
        <w:t xml:space="preserve"> (2 priedas)</w:t>
      </w:r>
      <w:r w:rsidRPr="00F707A5">
        <w:rPr>
          <w:lang w:val="lt-LT"/>
        </w:rPr>
        <w:t>.</w:t>
      </w:r>
      <w:r w:rsidRPr="00F707A5">
        <w:rPr>
          <w:lang w:val="lt-LT"/>
        </w:rPr>
        <w:tab/>
      </w:r>
      <w:r w:rsidRPr="00F707A5">
        <w:rPr>
          <w:lang w:val="lt-LT"/>
        </w:rPr>
        <w:br/>
      </w:r>
      <w:r w:rsidRPr="00F707A5">
        <w:rPr>
          <w:lang w:val="lt-LT"/>
        </w:rPr>
        <w:tab/>
        <w:t>1.1</w:t>
      </w:r>
      <w:r w:rsidR="0042254E">
        <w:rPr>
          <w:lang w:val="lt-LT"/>
        </w:rPr>
        <w:t>0</w:t>
      </w:r>
      <w:r w:rsidRPr="00F707A5">
        <w:rPr>
          <w:lang w:val="lt-LT"/>
        </w:rPr>
        <w:t>.3. Pasiūlymo forma</w:t>
      </w:r>
      <w:r w:rsidR="001523AB" w:rsidRPr="00F707A5">
        <w:rPr>
          <w:lang w:val="lt-LT"/>
        </w:rPr>
        <w:t xml:space="preserve"> (3 priedas)</w:t>
      </w:r>
      <w:r w:rsidRPr="00F707A5">
        <w:rPr>
          <w:lang w:val="lt-LT"/>
        </w:rPr>
        <w:t>.</w:t>
      </w:r>
      <w:r w:rsidRPr="00F707A5">
        <w:rPr>
          <w:lang w:val="lt-LT"/>
        </w:rPr>
        <w:tab/>
      </w:r>
      <w:r w:rsidRPr="00F707A5">
        <w:rPr>
          <w:lang w:val="lt-LT"/>
        </w:rPr>
        <w:br/>
      </w:r>
      <w:r w:rsidRPr="00F707A5">
        <w:rPr>
          <w:lang w:val="lt-LT"/>
        </w:rPr>
        <w:tab/>
        <w:t>1.1</w:t>
      </w:r>
      <w:r w:rsidR="0042254E">
        <w:rPr>
          <w:lang w:val="lt-LT"/>
        </w:rPr>
        <w:t>0</w:t>
      </w:r>
      <w:r w:rsidRPr="00F707A5">
        <w:rPr>
          <w:lang w:val="lt-LT"/>
        </w:rPr>
        <w:t>.4. Tiekėjų pašalinimo pagrindai (dokumente „Kvalifikacijos ir kiti reikalavimai“)</w:t>
      </w:r>
      <w:r w:rsidR="001523AB" w:rsidRPr="00F707A5">
        <w:rPr>
          <w:lang w:val="lt-LT"/>
        </w:rPr>
        <w:t xml:space="preserve"> (4 priedas)</w:t>
      </w:r>
      <w:r w:rsidRPr="00F707A5">
        <w:rPr>
          <w:lang w:val="lt-LT"/>
        </w:rPr>
        <w:t>.</w:t>
      </w:r>
      <w:r w:rsidRPr="00F707A5">
        <w:rPr>
          <w:lang w:val="lt-LT"/>
        </w:rPr>
        <w:tab/>
      </w:r>
      <w:r w:rsidR="0042254E">
        <w:rPr>
          <w:lang w:val="lt-LT"/>
        </w:rPr>
        <w:t>1.10.5. Kvalifikacijos reikalavimai</w:t>
      </w:r>
      <w:r w:rsidR="001D1114">
        <w:rPr>
          <w:lang w:val="lt-LT"/>
        </w:rPr>
        <w:t xml:space="preserve"> tiekėjui</w:t>
      </w:r>
      <w:r w:rsidR="0042254E">
        <w:rPr>
          <w:lang w:val="lt-LT"/>
        </w:rPr>
        <w:t xml:space="preserve"> </w:t>
      </w:r>
      <w:r w:rsidR="0042254E" w:rsidRPr="00F707A5">
        <w:rPr>
          <w:lang w:val="lt-LT"/>
        </w:rPr>
        <w:t>(dokumente „Kvalifikacijos ir kiti reikalavimai“) (</w:t>
      </w:r>
      <w:r w:rsidR="0042254E">
        <w:rPr>
          <w:lang w:val="lt-LT"/>
        </w:rPr>
        <w:t>5</w:t>
      </w:r>
      <w:r w:rsidR="0042254E" w:rsidRPr="00F707A5">
        <w:rPr>
          <w:lang w:val="lt-LT"/>
        </w:rPr>
        <w:t xml:space="preserve"> priedas)</w:t>
      </w:r>
      <w:r w:rsidR="001D1114">
        <w:rPr>
          <w:lang w:val="lt-LT"/>
        </w:rPr>
        <w:t>.</w:t>
      </w:r>
    </w:p>
    <w:p w14:paraId="07974B5A" w14:textId="1019176D" w:rsidR="009D4605" w:rsidRDefault="00205AB1" w:rsidP="005C7DA3">
      <w:pPr>
        <w:pStyle w:val="Body2"/>
        <w:ind w:firstLine="709"/>
        <w:rPr>
          <w:lang w:val="lt-LT"/>
        </w:rPr>
      </w:pPr>
      <w:r w:rsidRPr="00F707A5">
        <w:rPr>
          <w:lang w:val="lt-LT"/>
        </w:rPr>
        <w:t>1.1</w:t>
      </w:r>
      <w:r w:rsidR="0042254E">
        <w:rPr>
          <w:lang w:val="lt-LT"/>
        </w:rPr>
        <w:t>0</w:t>
      </w:r>
      <w:r w:rsidRPr="00F707A5">
        <w:rPr>
          <w:lang w:val="lt-LT"/>
        </w:rPr>
        <w:t>.</w:t>
      </w:r>
      <w:r w:rsidR="0042254E">
        <w:rPr>
          <w:lang w:val="lt-LT"/>
        </w:rPr>
        <w:t>6</w:t>
      </w:r>
      <w:r w:rsidRPr="00F707A5">
        <w:rPr>
          <w:lang w:val="lt-LT"/>
        </w:rPr>
        <w:t xml:space="preserve">. </w:t>
      </w:r>
      <w:r w:rsidR="0032634B" w:rsidRPr="00F707A5">
        <w:rPr>
          <w:rFonts w:eastAsia="Arial" w:cstheme="minorHAnsi"/>
          <w:lang w:val="lt-LT"/>
        </w:rPr>
        <w:t>Reikalavimai, susiję su nacionaliniu saugumu, pagal VPĮ 37 str. 9 d.</w:t>
      </w:r>
      <w:r w:rsidR="00A42D7F">
        <w:rPr>
          <w:rFonts w:eastAsia="Arial" w:cstheme="minorHAnsi"/>
          <w:lang w:val="lt-LT"/>
        </w:rPr>
        <w:t xml:space="preserve"> ir </w:t>
      </w:r>
      <w:r w:rsidR="00A42D7F" w:rsidRPr="00F707A5">
        <w:rPr>
          <w:rFonts w:eastAsia="Arial" w:cstheme="minorHAnsi"/>
          <w:lang w:val="lt-LT"/>
        </w:rPr>
        <w:t xml:space="preserve">47 str. 9 dalį </w:t>
      </w:r>
      <w:r w:rsidR="0032634B" w:rsidRPr="00F707A5">
        <w:rPr>
          <w:rFonts w:eastAsia="Arial" w:cstheme="minorHAnsi"/>
          <w:lang w:val="lt-LT"/>
        </w:rPr>
        <w:t>(dokumente „Kvalifikacijos ir kiti reikalavimai“</w:t>
      </w:r>
      <w:r w:rsidR="0032634B" w:rsidRPr="00F707A5">
        <w:rPr>
          <w:lang w:val="lt-LT"/>
        </w:rPr>
        <w:t xml:space="preserve"> </w:t>
      </w:r>
      <w:r w:rsidR="00102D92" w:rsidRPr="00F707A5">
        <w:rPr>
          <w:lang w:val="lt-LT"/>
        </w:rPr>
        <w:t>(</w:t>
      </w:r>
      <w:r w:rsidR="0042254E">
        <w:rPr>
          <w:lang w:val="lt-LT"/>
        </w:rPr>
        <w:t>6</w:t>
      </w:r>
      <w:r w:rsidR="00102D92"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1.1</w:t>
      </w:r>
      <w:r w:rsidR="0042254E">
        <w:rPr>
          <w:lang w:val="lt-LT"/>
        </w:rPr>
        <w:t>0</w:t>
      </w:r>
      <w:r w:rsidRPr="00F707A5">
        <w:rPr>
          <w:lang w:val="lt-LT"/>
        </w:rPr>
        <w:t>.</w:t>
      </w:r>
      <w:r w:rsidR="0042254E">
        <w:rPr>
          <w:lang w:val="lt-LT"/>
        </w:rPr>
        <w:t>7</w:t>
      </w:r>
      <w:r w:rsidRPr="00F707A5">
        <w:rPr>
          <w:lang w:val="lt-LT"/>
        </w:rPr>
        <w:t>. Europos bendrasis viešųjų pirkimų dokumentas (EBVPD)</w:t>
      </w:r>
      <w:r w:rsidR="00D734A3" w:rsidRPr="00F707A5">
        <w:rPr>
          <w:lang w:val="lt-LT"/>
        </w:rPr>
        <w:t xml:space="preserve"> (</w:t>
      </w:r>
      <w:r w:rsidR="0042254E">
        <w:rPr>
          <w:lang w:val="lt-LT"/>
        </w:rPr>
        <w:t>7</w:t>
      </w:r>
      <w:r w:rsidR="00D734A3"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1.1</w:t>
      </w:r>
      <w:r w:rsidR="0042254E">
        <w:rPr>
          <w:lang w:val="lt-LT"/>
        </w:rPr>
        <w:t>0</w:t>
      </w:r>
      <w:r w:rsidRPr="00F707A5">
        <w:rPr>
          <w:lang w:val="lt-LT"/>
        </w:rPr>
        <w:t>.</w:t>
      </w:r>
      <w:r w:rsidR="0042254E">
        <w:rPr>
          <w:lang w:val="lt-LT"/>
        </w:rPr>
        <w:t>8</w:t>
      </w:r>
      <w:r w:rsidRPr="00F707A5">
        <w:rPr>
          <w:lang w:val="lt-LT"/>
        </w:rPr>
        <w:t>. Kokybės kriterijai ir jų vertinimas</w:t>
      </w:r>
      <w:r w:rsidR="00D734A3" w:rsidRPr="00F707A5">
        <w:rPr>
          <w:lang w:val="lt-LT"/>
        </w:rPr>
        <w:t xml:space="preserve"> (</w:t>
      </w:r>
      <w:r w:rsidR="0042254E">
        <w:rPr>
          <w:lang w:val="lt-LT"/>
        </w:rPr>
        <w:t>8</w:t>
      </w:r>
      <w:r w:rsidR="00D734A3"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lastRenderedPageBreak/>
        <w:tab/>
        <w:t>1.1</w:t>
      </w:r>
      <w:r w:rsidR="0042254E">
        <w:rPr>
          <w:lang w:val="lt-LT"/>
        </w:rPr>
        <w:t>0</w:t>
      </w:r>
      <w:r w:rsidRPr="00F707A5">
        <w:rPr>
          <w:lang w:val="lt-LT"/>
        </w:rPr>
        <w:t>.</w:t>
      </w:r>
      <w:r w:rsidR="0042254E">
        <w:rPr>
          <w:lang w:val="lt-LT"/>
        </w:rPr>
        <w:t>9</w:t>
      </w:r>
      <w:r w:rsidRPr="00F707A5">
        <w:rPr>
          <w:lang w:val="lt-LT"/>
        </w:rPr>
        <w:t>. Tiekėjo deklaracija dėl atitikties Reglamento nuostatoms juridiniam asmeniui</w:t>
      </w:r>
      <w:r w:rsidR="00C73F6D" w:rsidRPr="00F707A5">
        <w:rPr>
          <w:lang w:val="lt-LT"/>
        </w:rPr>
        <w:t xml:space="preserve"> (</w:t>
      </w:r>
      <w:r w:rsidR="0042254E">
        <w:rPr>
          <w:lang w:val="lt-LT"/>
        </w:rPr>
        <w:t>9</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1.1</w:t>
      </w:r>
      <w:r w:rsidR="0042254E">
        <w:rPr>
          <w:lang w:val="lt-LT"/>
        </w:rPr>
        <w:t>0</w:t>
      </w:r>
      <w:r w:rsidRPr="00F707A5">
        <w:rPr>
          <w:lang w:val="lt-LT"/>
        </w:rPr>
        <w:t>.</w:t>
      </w:r>
      <w:r w:rsidR="0042254E">
        <w:rPr>
          <w:lang w:val="lt-LT"/>
        </w:rPr>
        <w:t>10</w:t>
      </w:r>
      <w:r w:rsidRPr="00F707A5">
        <w:rPr>
          <w:lang w:val="lt-LT"/>
        </w:rPr>
        <w:t>. Tiekėjo deklaracija dėl atitikties Reglamento nuostatoms fiziniam asmeniui</w:t>
      </w:r>
      <w:r w:rsidR="00C73F6D" w:rsidRPr="00F707A5">
        <w:rPr>
          <w:lang w:val="lt-LT"/>
        </w:rPr>
        <w:t xml:space="preserve"> (</w:t>
      </w:r>
      <w:r w:rsidR="0042254E">
        <w:rPr>
          <w:lang w:val="lt-LT"/>
        </w:rPr>
        <w:t>10</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1.1</w:t>
      </w:r>
      <w:r w:rsidR="0042254E">
        <w:rPr>
          <w:lang w:val="lt-LT"/>
        </w:rPr>
        <w:t>0</w:t>
      </w:r>
      <w:r w:rsidRPr="00F707A5">
        <w:rPr>
          <w:lang w:val="lt-LT"/>
        </w:rPr>
        <w:t>.1</w:t>
      </w:r>
      <w:r w:rsidR="0042254E">
        <w:rPr>
          <w:lang w:val="lt-LT"/>
        </w:rPr>
        <w:t>1</w:t>
      </w:r>
      <w:r w:rsidRPr="00F707A5">
        <w:rPr>
          <w:lang w:val="lt-LT"/>
        </w:rPr>
        <w:t xml:space="preserve">. </w:t>
      </w:r>
      <w:r w:rsidR="002A75E8" w:rsidRPr="00F707A5">
        <w:rPr>
          <w:lang w:val="lt-LT"/>
        </w:rPr>
        <w:t>Nacionalinio saugumo reikalavimų atitikties deklaracijos forma (1</w:t>
      </w:r>
      <w:r w:rsidR="0042254E">
        <w:rPr>
          <w:lang w:val="lt-LT"/>
        </w:rPr>
        <w:t>1</w:t>
      </w:r>
      <w:r w:rsidR="002A75E8"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1.1</w:t>
      </w:r>
      <w:r w:rsidR="0042254E">
        <w:rPr>
          <w:lang w:val="lt-LT"/>
        </w:rPr>
        <w:t>0</w:t>
      </w:r>
      <w:r w:rsidRPr="00F707A5">
        <w:rPr>
          <w:lang w:val="lt-LT"/>
        </w:rPr>
        <w:t>.1</w:t>
      </w:r>
      <w:r w:rsidR="0042254E">
        <w:rPr>
          <w:lang w:val="lt-LT"/>
        </w:rPr>
        <w:t>2</w:t>
      </w:r>
      <w:r w:rsidRPr="00F707A5">
        <w:rPr>
          <w:lang w:val="lt-LT"/>
        </w:rPr>
        <w:t>.</w:t>
      </w:r>
      <w:r w:rsidR="004F6576">
        <w:rPr>
          <w:lang w:val="lt-LT"/>
        </w:rPr>
        <w:t xml:space="preserve"> Siūlomų specialistų sąrašas (12 prie</w:t>
      </w:r>
      <w:r w:rsidR="00DB1220">
        <w:rPr>
          <w:lang w:val="lt-LT"/>
        </w:rPr>
        <w:t>das)</w:t>
      </w:r>
      <w:r w:rsidRPr="00F707A5">
        <w:rPr>
          <w:lang w:val="lt-LT"/>
        </w:rPr>
        <w:t>.</w:t>
      </w:r>
      <w:r w:rsidRPr="00F707A5">
        <w:rPr>
          <w:lang w:val="lt-LT"/>
        </w:rPr>
        <w:tab/>
      </w:r>
    </w:p>
    <w:p w14:paraId="45FAB5F2" w14:textId="58639D50" w:rsidR="004F6576" w:rsidRPr="00F707A5" w:rsidRDefault="004F6576" w:rsidP="005C7DA3">
      <w:pPr>
        <w:pStyle w:val="Body2"/>
        <w:ind w:firstLine="709"/>
        <w:rPr>
          <w:lang w:val="lt-LT"/>
        </w:rPr>
      </w:pPr>
      <w:r>
        <w:rPr>
          <w:lang w:val="lt-LT"/>
        </w:rPr>
        <w:t xml:space="preserve">1.10.13. </w:t>
      </w:r>
      <w:r w:rsidRPr="00F707A5">
        <w:rPr>
          <w:lang w:val="lt-LT"/>
        </w:rPr>
        <w:t>Sutarties projektas (1</w:t>
      </w:r>
      <w:r>
        <w:rPr>
          <w:lang w:val="lt-LT"/>
        </w:rPr>
        <w:t>3</w:t>
      </w:r>
      <w:r w:rsidRPr="00F707A5">
        <w:rPr>
          <w:lang w:val="lt-LT"/>
        </w:rPr>
        <w:t xml:space="preserve"> priedas)</w:t>
      </w:r>
      <w:r>
        <w:rPr>
          <w:lang w:val="lt-LT"/>
        </w:rPr>
        <w:t>.</w:t>
      </w:r>
    </w:p>
    <w:p w14:paraId="08B76617" w14:textId="19016329" w:rsidR="00DD2146" w:rsidRPr="00F707A5" w:rsidRDefault="005C7DA3" w:rsidP="00DD2146">
      <w:pPr>
        <w:pStyle w:val="Body2"/>
        <w:ind w:firstLine="709"/>
        <w:rPr>
          <w:rFonts w:cstheme="minorHAnsi"/>
          <w:lang w:val="lt-LT"/>
        </w:rPr>
      </w:pPr>
      <w:r w:rsidRPr="00F707A5">
        <w:rPr>
          <w:rFonts w:eastAsia="Arial" w:cstheme="minorHAnsi"/>
          <w:lang w:val="lt-LT"/>
        </w:rPr>
        <w:t>1.1</w:t>
      </w:r>
      <w:r w:rsidR="00DB1220">
        <w:rPr>
          <w:rFonts w:eastAsia="Arial" w:cstheme="minorHAnsi"/>
          <w:lang w:val="lt-LT"/>
        </w:rPr>
        <w:t>1</w:t>
      </w:r>
      <w:r w:rsidRPr="00F707A5">
        <w:rPr>
          <w:rFonts w:eastAsia="Arial" w:cstheme="minorHAnsi"/>
          <w:lang w:val="lt-LT"/>
        </w:rPr>
        <w:t>. Prieš paskelbiant apie pirkimą buvo vykdyta rinkos konsultacija. Rinkos konsultacijos dokumentai</w:t>
      </w:r>
      <w:r w:rsidR="00080C91" w:rsidRPr="00F707A5">
        <w:rPr>
          <w:rFonts w:eastAsia="Arial" w:cstheme="minorHAnsi"/>
          <w:lang w:val="lt-LT"/>
        </w:rPr>
        <w:t> </w:t>
      </w:r>
      <w:r w:rsidRPr="00F707A5">
        <w:rPr>
          <w:rFonts w:eastAsia="Arial" w:cstheme="minorHAnsi"/>
          <w:lang w:val="lt-LT"/>
        </w:rPr>
        <w:t>skelbiami</w:t>
      </w:r>
      <w:r w:rsidR="00080C91" w:rsidRPr="00F707A5">
        <w:rPr>
          <w:rFonts w:eastAsia="Arial" w:cstheme="minorHAnsi"/>
          <w:lang w:val="lt-LT"/>
        </w:rPr>
        <w:t> </w:t>
      </w:r>
      <w:r w:rsidRPr="00F707A5">
        <w:rPr>
          <w:rFonts w:eastAsia="Arial" w:cstheme="minorHAnsi"/>
          <w:lang w:val="lt-LT"/>
        </w:rPr>
        <w:t>CVP</w:t>
      </w:r>
      <w:r w:rsidR="00080C91" w:rsidRPr="00F707A5">
        <w:rPr>
          <w:rFonts w:eastAsia="Arial" w:cstheme="minorHAnsi"/>
          <w:lang w:val="lt-LT"/>
        </w:rPr>
        <w:t> </w:t>
      </w:r>
      <w:r w:rsidRPr="00F707A5">
        <w:rPr>
          <w:rFonts w:eastAsia="Arial" w:cstheme="minorHAnsi"/>
          <w:lang w:val="lt-LT"/>
        </w:rPr>
        <w:t>IS,</w:t>
      </w:r>
      <w:r w:rsidR="00080C91" w:rsidRPr="00F707A5">
        <w:rPr>
          <w:rFonts w:eastAsia="Arial" w:cstheme="minorHAnsi"/>
          <w:lang w:val="lt-LT"/>
        </w:rPr>
        <w:t> </w:t>
      </w:r>
      <w:r w:rsidRPr="00F707A5">
        <w:rPr>
          <w:rFonts w:eastAsia="Arial" w:cstheme="minorHAnsi"/>
          <w:lang w:val="lt-LT"/>
        </w:rPr>
        <w:t>adresu:</w:t>
      </w:r>
      <w:r w:rsidR="00DD2146" w:rsidRPr="00F707A5">
        <w:t xml:space="preserve"> </w:t>
      </w:r>
      <w:hyperlink r:id="rId7" w:history="1">
        <w:r w:rsidR="00DD2146" w:rsidRPr="00F707A5">
          <w:rPr>
            <w:rStyle w:val="Hyperlink"/>
            <w:rFonts w:eastAsia="Arial" w:cstheme="minorHAnsi"/>
            <w:lang w:val="lt-LT"/>
          </w:rPr>
          <w:t>https://viesiejipirkimai.lt/epps/pmc/listPmcContractDocuments.do?resourceId=3024249#</w:t>
        </w:r>
      </w:hyperlink>
    </w:p>
    <w:p w14:paraId="09BE542E" w14:textId="67FDEF03" w:rsidR="009D4605" w:rsidRPr="00F5101F" w:rsidRDefault="005C7DA3" w:rsidP="005C7DA3">
      <w:pPr>
        <w:pStyle w:val="Body2"/>
        <w:ind w:firstLine="709"/>
        <w:rPr>
          <w:b/>
          <w:bCs/>
          <w:lang w:val="lt-LT"/>
        </w:rPr>
      </w:pPr>
      <w:r w:rsidRPr="00F5101F">
        <w:rPr>
          <w:rFonts w:cstheme="minorHAnsi"/>
          <w:b/>
          <w:bCs/>
          <w:i/>
          <w:iCs/>
          <w:lang w:val="lt-LT"/>
        </w:rPr>
        <w:t>Rinkos konsultacijos dokumentai nėra laikomi sudėtine pirkimo sąlygų dalimi</w:t>
      </w:r>
      <w:r w:rsidR="00DD2146" w:rsidRPr="00F5101F">
        <w:rPr>
          <w:rFonts w:cstheme="minorHAnsi"/>
          <w:b/>
          <w:bCs/>
          <w:i/>
          <w:iCs/>
          <w:lang w:val="lt-LT"/>
        </w:rPr>
        <w:t>.</w:t>
      </w:r>
    </w:p>
    <w:p w14:paraId="6B29D16C" w14:textId="77777777" w:rsidR="00CB4BF4" w:rsidRDefault="00205AB1" w:rsidP="00E25547">
      <w:pPr>
        <w:ind w:firstLine="567"/>
        <w:jc w:val="both"/>
        <w:rPr>
          <w:sz w:val="22"/>
          <w:szCs w:val="22"/>
          <w:lang w:val="lt-LT"/>
        </w:rPr>
      </w:pPr>
      <w:r w:rsidRPr="00F707A5">
        <w:rPr>
          <w:sz w:val="22"/>
          <w:szCs w:val="22"/>
          <w:lang w:val="lt-LT"/>
        </w:rPr>
        <w:tab/>
      </w:r>
      <w:r w:rsidRPr="00F707A5">
        <w:rPr>
          <w:sz w:val="22"/>
          <w:szCs w:val="22"/>
          <w:lang w:val="lt-LT"/>
        </w:rPr>
        <w:br/>
      </w:r>
      <w:r w:rsidRPr="00F707A5">
        <w:rPr>
          <w:sz w:val="22"/>
          <w:szCs w:val="22"/>
          <w:lang w:val="lt-LT"/>
        </w:rPr>
        <w:tab/>
      </w:r>
      <w:r w:rsidRPr="00F707A5">
        <w:rPr>
          <w:b/>
          <w:bCs/>
          <w:sz w:val="22"/>
          <w:szCs w:val="22"/>
          <w:lang w:val="lt-LT"/>
        </w:rPr>
        <w:t>2. PIRKIMO OBJEKTAS</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2.1. Perkančioji organizacija numato įsigyti </w:t>
      </w:r>
      <w:proofErr w:type="spellStart"/>
      <w:r w:rsidRPr="00F707A5">
        <w:rPr>
          <w:sz w:val="22"/>
          <w:szCs w:val="22"/>
          <w:lang w:val="lt-LT"/>
        </w:rPr>
        <w:t>Business</w:t>
      </w:r>
      <w:proofErr w:type="spellEnd"/>
      <w:r w:rsidRPr="00F707A5">
        <w:rPr>
          <w:sz w:val="22"/>
          <w:szCs w:val="22"/>
          <w:lang w:val="lt-LT"/>
        </w:rPr>
        <w:t xml:space="preserve"> </w:t>
      </w:r>
      <w:proofErr w:type="spellStart"/>
      <w:r w:rsidRPr="00F707A5">
        <w:rPr>
          <w:sz w:val="22"/>
          <w:szCs w:val="22"/>
          <w:lang w:val="lt-LT"/>
        </w:rPr>
        <w:t>Central</w:t>
      </w:r>
      <w:proofErr w:type="spellEnd"/>
      <w:r w:rsidRPr="00F707A5">
        <w:rPr>
          <w:sz w:val="22"/>
          <w:szCs w:val="22"/>
          <w:lang w:val="lt-LT"/>
        </w:rPr>
        <w:t xml:space="preserve"> NAV modernizavim</w:t>
      </w:r>
      <w:r w:rsidR="005C7DA3" w:rsidRPr="00F707A5">
        <w:rPr>
          <w:sz w:val="22"/>
          <w:szCs w:val="22"/>
          <w:lang w:val="lt-LT"/>
        </w:rPr>
        <w:t>ą</w:t>
      </w:r>
      <w:r w:rsidRPr="00F707A5">
        <w:rPr>
          <w:sz w:val="22"/>
          <w:szCs w:val="22"/>
          <w:lang w:val="lt-LT"/>
        </w:rPr>
        <w:t>. Reikalavimai pirkimo objektui nustatyti specialiųjų pirkimo sąlygų priede „Techninė specifikacija“.</w:t>
      </w:r>
      <w:r w:rsidRPr="00F707A5">
        <w:rPr>
          <w:sz w:val="22"/>
          <w:szCs w:val="22"/>
          <w:lang w:val="lt-LT"/>
        </w:rPr>
        <w:tab/>
      </w:r>
      <w:r w:rsidRPr="00F707A5">
        <w:rPr>
          <w:sz w:val="22"/>
          <w:szCs w:val="22"/>
          <w:lang w:val="lt-LT"/>
        </w:rPr>
        <w:br/>
      </w:r>
      <w:r w:rsidRPr="00F707A5">
        <w:rPr>
          <w:sz w:val="22"/>
          <w:szCs w:val="22"/>
          <w:lang w:val="lt-LT"/>
        </w:rPr>
        <w:tab/>
        <w:t>2.2. Pirkimo objektas į dalis neskaidomas. Pirkimo apimtys, reikalavimai ir techninė specifikacija apibrėžti specialiųjų pirkimo sąlygų prieduose „Pasiūlymo forma“ ir „Techninė specifikacija“. Pirkimo objektas</w:t>
      </w:r>
      <w:r w:rsidR="00A0695C" w:rsidRPr="00F707A5">
        <w:rPr>
          <w:sz w:val="22"/>
          <w:szCs w:val="22"/>
          <w:lang w:val="lt-LT"/>
        </w:rPr>
        <w:t xml:space="preserve"> į dalis neskaidomas, nes: </w:t>
      </w:r>
      <w:r w:rsidR="00E25547" w:rsidRPr="00F707A5">
        <w:rPr>
          <w:rFonts w:cs="Tahoma"/>
          <w:sz w:val="22"/>
          <w:szCs w:val="22"/>
          <w:lang w:val="lt-LT"/>
        </w:rPr>
        <w:t>visi pirkimo objektą sudarantys komponentai – programinės įrangos licencijos, lokalizacijos ir papildomi sprendimai (HR/</w:t>
      </w:r>
      <w:proofErr w:type="spellStart"/>
      <w:r w:rsidR="00E25547" w:rsidRPr="00F707A5">
        <w:rPr>
          <w:rFonts w:cs="Tahoma"/>
          <w:sz w:val="22"/>
          <w:szCs w:val="22"/>
          <w:lang w:val="lt-LT"/>
        </w:rPr>
        <w:t>Payroll</w:t>
      </w:r>
      <w:proofErr w:type="spellEnd"/>
      <w:r w:rsidR="00E25547" w:rsidRPr="00F707A5">
        <w:rPr>
          <w:rFonts w:cs="Tahoma"/>
          <w:sz w:val="22"/>
          <w:szCs w:val="22"/>
          <w:lang w:val="lt-LT"/>
        </w:rPr>
        <w:t>, GDPR, SAF-T, IFRS16), jų vystymas ir priežiūra – yra tarpusavyje glaudžiai susiję ir veikia kaip vientisa sistema MICROSOFT DYNAMICS 365 BUSINESS CENTRAL ONLINE aplinkoje. Šių komponentų veikimas priklauso nuo jų tarpusavio integracijos, todėl jų įsigijimas atskirose pirkimo dalyse sukeltų riziką dėl nesuderinamumo, funkcinių trikdžių ir atsakomybės ribų tarp skirtingų tiekėjų. Vieningas pirkimas leidžia užtikrinti nuoseklų vystymo ir priežiūros paslaugų teikimą, greitą incidentų sprendimą bei aiškų atsakomybės paskirstymą. Skaidymas į dalis reikštų kelių tiekėjų koordinavimą, kas apsunkintų incidentų valdymą, padidintų administracinę naštą ir galėtų turėti neigiamą poveikį paslaugų kokybei.</w:t>
      </w:r>
      <w:r w:rsidR="00F707A5" w:rsidRPr="00F707A5">
        <w:rPr>
          <w:rFonts w:cs="Tahoma"/>
          <w:sz w:val="22"/>
          <w:szCs w:val="22"/>
          <w:lang w:val="lt-LT"/>
        </w:rPr>
        <w:t xml:space="preserve"> </w:t>
      </w:r>
      <w:r w:rsidR="00E25547" w:rsidRPr="00F707A5">
        <w:rPr>
          <w:rFonts w:cs="Tahoma"/>
          <w:sz w:val="22"/>
          <w:szCs w:val="22"/>
          <w:lang w:val="lt-LT"/>
        </w:rPr>
        <w:t>Vystymo paslaugos yra tiesiogiai susijusios su konkrečiomis programinės įrangos licencijomis. Pvz., HR/</w:t>
      </w:r>
      <w:proofErr w:type="spellStart"/>
      <w:r w:rsidR="00E25547" w:rsidRPr="00F707A5">
        <w:rPr>
          <w:rFonts w:cs="Tahoma"/>
          <w:sz w:val="22"/>
          <w:szCs w:val="22"/>
          <w:lang w:val="lt-LT"/>
        </w:rPr>
        <w:t>Payroll</w:t>
      </w:r>
      <w:proofErr w:type="spellEnd"/>
      <w:r w:rsidR="00E25547" w:rsidRPr="00F707A5">
        <w:rPr>
          <w:rFonts w:cs="Tahoma"/>
          <w:sz w:val="22"/>
          <w:szCs w:val="22"/>
          <w:lang w:val="lt-LT"/>
        </w:rPr>
        <w:t xml:space="preserve"> sprendimo plėtra negali būti vykdoma be atitinkamos licencijos. Todėl vystymo paslaugos ir licencijų nuoma turi būti įsigyjamos kartu, kad būtų užtikrintas paslaugų tęstinumas ir funkcionalumo palaikymas. Vystymo darbai apima esamų sprendimų modifikavimą, pritaikymą ir išplėtimą, kurie turi būti vykdomi toje pačioje technologinėje aplinkoje, kurioje veikia įsigytos licencijos. Atskirai perkant licencijas ir vystymo valandas būtų neįmanoma užtikrinti technologinio</w:t>
      </w:r>
      <w:r w:rsidR="00F707A5" w:rsidRPr="00F707A5">
        <w:rPr>
          <w:rFonts w:cs="Tahoma"/>
          <w:sz w:val="22"/>
          <w:szCs w:val="22"/>
          <w:lang w:val="lt-LT"/>
        </w:rPr>
        <w:t> </w:t>
      </w:r>
      <w:r w:rsidR="00E25547" w:rsidRPr="00F707A5">
        <w:rPr>
          <w:rFonts w:cs="Tahoma"/>
          <w:sz w:val="22"/>
          <w:szCs w:val="22"/>
          <w:lang w:val="lt-LT"/>
        </w:rPr>
        <w:t>suderinamumo</w:t>
      </w:r>
      <w:r w:rsidR="00F707A5" w:rsidRPr="00F707A5">
        <w:rPr>
          <w:rFonts w:cs="Tahoma"/>
          <w:sz w:val="22"/>
          <w:szCs w:val="22"/>
          <w:lang w:val="lt-LT"/>
        </w:rPr>
        <w:t> </w:t>
      </w:r>
      <w:r w:rsidR="00E25547" w:rsidRPr="00F707A5">
        <w:rPr>
          <w:rFonts w:cs="Tahoma"/>
          <w:sz w:val="22"/>
          <w:szCs w:val="22"/>
          <w:lang w:val="lt-LT"/>
        </w:rPr>
        <w:t>ir</w:t>
      </w:r>
      <w:r w:rsidR="00F707A5" w:rsidRPr="00F707A5">
        <w:rPr>
          <w:rFonts w:cs="Tahoma"/>
          <w:sz w:val="22"/>
          <w:szCs w:val="22"/>
          <w:lang w:val="lt-LT"/>
        </w:rPr>
        <w:t> </w:t>
      </w:r>
      <w:r w:rsidR="00E25547" w:rsidRPr="00F707A5">
        <w:rPr>
          <w:rFonts w:cs="Tahoma"/>
          <w:sz w:val="22"/>
          <w:szCs w:val="22"/>
          <w:lang w:val="lt-LT"/>
        </w:rPr>
        <w:t>vystymo</w:t>
      </w:r>
      <w:r w:rsidR="00F707A5" w:rsidRPr="00F707A5">
        <w:rPr>
          <w:rFonts w:cs="Tahoma"/>
          <w:sz w:val="22"/>
          <w:szCs w:val="22"/>
          <w:lang w:val="lt-LT"/>
        </w:rPr>
        <w:t> </w:t>
      </w:r>
      <w:r w:rsidR="00E25547" w:rsidRPr="00F707A5">
        <w:rPr>
          <w:rFonts w:cs="Tahoma"/>
          <w:sz w:val="22"/>
          <w:szCs w:val="22"/>
          <w:lang w:val="lt-LT"/>
        </w:rPr>
        <w:t>darbų</w:t>
      </w:r>
      <w:r w:rsidR="00F707A5" w:rsidRPr="00F707A5">
        <w:rPr>
          <w:rFonts w:cs="Tahoma"/>
          <w:sz w:val="22"/>
          <w:szCs w:val="22"/>
          <w:lang w:val="lt-LT"/>
        </w:rPr>
        <w:t> </w:t>
      </w:r>
      <w:r w:rsidR="00E25547" w:rsidRPr="00F707A5">
        <w:rPr>
          <w:rFonts w:cs="Tahoma"/>
          <w:sz w:val="22"/>
          <w:szCs w:val="22"/>
          <w:lang w:val="lt-LT"/>
        </w:rPr>
        <w:t>efektyvumo</w:t>
      </w:r>
      <w:r w:rsidR="00E25547" w:rsidRPr="00F707A5">
        <w:rPr>
          <w:sz w:val="22"/>
          <w:szCs w:val="22"/>
          <w:lang w:val="lt-LT"/>
        </w:rPr>
        <w:t>.</w:t>
      </w:r>
      <w:r w:rsidRPr="00F707A5">
        <w:rPr>
          <w:sz w:val="22"/>
          <w:szCs w:val="22"/>
          <w:lang w:val="lt-LT"/>
        </w:rPr>
        <w:br/>
      </w:r>
      <w:r w:rsidRPr="00F707A5">
        <w:rPr>
          <w:sz w:val="22"/>
          <w:szCs w:val="22"/>
          <w:lang w:val="lt-LT"/>
        </w:rPr>
        <w:tab/>
        <w:t>2.</w:t>
      </w:r>
      <w:r w:rsidR="00C55879" w:rsidRPr="00F707A5">
        <w:rPr>
          <w:sz w:val="22"/>
          <w:szCs w:val="22"/>
          <w:lang w:val="lt-LT"/>
        </w:rPr>
        <w:t>3</w:t>
      </w:r>
      <w:r w:rsidRPr="00F707A5">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4</w:t>
      </w:r>
      <w:r w:rsidRPr="00F707A5">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5</w:t>
      </w:r>
      <w:r w:rsidRPr="00F707A5">
        <w:rPr>
          <w:sz w:val="22"/>
          <w:szCs w:val="22"/>
          <w:lang w:val="lt-LT"/>
        </w:rPr>
        <w:t xml:space="preserve">. Pasiūlymo kaina </w:t>
      </w:r>
      <w:r w:rsidR="00655281">
        <w:rPr>
          <w:sz w:val="22"/>
          <w:szCs w:val="22"/>
          <w:lang w:val="lt-LT"/>
        </w:rPr>
        <w:t>(</w:t>
      </w:r>
      <w:r w:rsidR="00675439">
        <w:rPr>
          <w:i/>
          <w:iCs/>
          <w:sz w:val="22"/>
          <w:szCs w:val="22"/>
          <w:lang w:val="lt-LT"/>
        </w:rPr>
        <w:t>S</w:t>
      </w:r>
      <w:r w:rsidR="00655281" w:rsidRPr="00B673B1">
        <w:rPr>
          <w:i/>
          <w:iCs/>
          <w:sz w:val="22"/>
          <w:szCs w:val="22"/>
          <w:lang w:val="lt-LT"/>
        </w:rPr>
        <w:t>pecialiųjų pirkimo sąlygų priedo „Pasiūlymo forma“ 1 lentelėje</w:t>
      </w:r>
      <w:r w:rsidR="00655281">
        <w:rPr>
          <w:sz w:val="22"/>
          <w:szCs w:val="22"/>
          <w:lang w:val="lt-LT"/>
        </w:rPr>
        <w:t xml:space="preserve">) </w:t>
      </w:r>
      <w:r w:rsidRPr="00F707A5">
        <w:rPr>
          <w:sz w:val="22"/>
          <w:szCs w:val="22"/>
          <w:lang w:val="lt-LT"/>
        </w:rPr>
        <w:t>turi būti ne didesnė nei specialiųjų pirkimo sąlygų priede „Pasiūlymo forma“ nurodytas biudžetas.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6</w:t>
      </w:r>
      <w:r w:rsidRPr="00F707A5">
        <w:rPr>
          <w:sz w:val="22"/>
          <w:szCs w:val="22"/>
          <w:lang w:val="lt-LT"/>
        </w:rPr>
        <w:t xml:space="preserve">. Pasiūlyme nurodyti įkainiai </w:t>
      </w:r>
      <w:r w:rsidR="00B32DD0">
        <w:rPr>
          <w:sz w:val="22"/>
          <w:szCs w:val="22"/>
          <w:lang w:val="lt-LT"/>
        </w:rPr>
        <w:t>(</w:t>
      </w:r>
      <w:r w:rsidR="00F5101F">
        <w:rPr>
          <w:i/>
          <w:iCs/>
          <w:sz w:val="22"/>
          <w:szCs w:val="22"/>
          <w:lang w:val="lt-LT"/>
        </w:rPr>
        <w:t>S</w:t>
      </w:r>
      <w:r w:rsidR="00655281" w:rsidRPr="00B673B1">
        <w:rPr>
          <w:i/>
          <w:iCs/>
          <w:sz w:val="22"/>
          <w:szCs w:val="22"/>
          <w:lang w:val="lt-LT"/>
        </w:rPr>
        <w:t>pecialiųjų pirkimo sąlygų priedo „Pasiūlymo forma“ 1.3 lentelėje</w:t>
      </w:r>
      <w:r w:rsidR="00655281">
        <w:rPr>
          <w:sz w:val="22"/>
          <w:szCs w:val="22"/>
          <w:lang w:val="lt-LT"/>
        </w:rPr>
        <w:t xml:space="preserve">) </w:t>
      </w:r>
      <w:r w:rsidRPr="00F707A5">
        <w:rPr>
          <w:sz w:val="22"/>
          <w:szCs w:val="22"/>
          <w:lang w:val="lt-LT"/>
        </w:rPr>
        <w:t>negali viršyti maksimalių įkainių (maksimalūs įkainiai nurodyti vienam mato vienetui), nurodytų specialiųjų pirkimo sąlygų priede „Pasiūlymo forma“</w:t>
      </w:r>
      <w:r w:rsidR="00D815C3">
        <w:rPr>
          <w:sz w:val="22"/>
          <w:szCs w:val="22"/>
          <w:lang w:val="lt-LT"/>
        </w:rPr>
        <w:t>.</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7</w:t>
      </w:r>
      <w:r w:rsidRPr="00F707A5">
        <w:rPr>
          <w:sz w:val="22"/>
          <w:szCs w:val="22"/>
          <w:lang w:val="lt-LT"/>
        </w:rPr>
        <w:t>. Perkančioji organizacija nerengs susitikimo su tiekėjais dėl pirkimo sąlygų paaiškinimo.</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8</w:t>
      </w:r>
      <w:r w:rsidRPr="00F707A5">
        <w:rPr>
          <w:sz w:val="22"/>
          <w:szCs w:val="22"/>
          <w:lang w:val="lt-LT"/>
        </w:rPr>
        <w:t>. Perkančioji organizacija nerengs objekto apžiūros.</w:t>
      </w:r>
      <w:r w:rsidRPr="00F707A5">
        <w:rPr>
          <w:sz w:val="22"/>
          <w:szCs w:val="22"/>
          <w:lang w:val="lt-LT"/>
        </w:rPr>
        <w:tab/>
      </w:r>
    </w:p>
    <w:p w14:paraId="36DD3F99" w14:textId="77777777" w:rsidR="00CB4BF4" w:rsidRDefault="00CB4BF4" w:rsidP="00E25547">
      <w:pPr>
        <w:ind w:firstLine="567"/>
        <w:jc w:val="both"/>
        <w:rPr>
          <w:sz w:val="22"/>
          <w:szCs w:val="22"/>
          <w:lang w:val="lt-LT"/>
        </w:rPr>
      </w:pPr>
    </w:p>
    <w:p w14:paraId="3FD64D8E" w14:textId="3E53FB52" w:rsidR="00DA2F73" w:rsidRPr="00F707A5" w:rsidRDefault="00205AB1" w:rsidP="00E25547">
      <w:pPr>
        <w:ind w:firstLine="567"/>
        <w:jc w:val="both"/>
        <w:rPr>
          <w:rFonts w:cs="Tahoma"/>
          <w:sz w:val="22"/>
          <w:szCs w:val="22"/>
          <w:lang w:val="lt-LT"/>
        </w:rPr>
      </w:pPr>
      <w:r w:rsidRPr="00F707A5">
        <w:rPr>
          <w:sz w:val="22"/>
          <w:szCs w:val="22"/>
          <w:lang w:val="lt-LT"/>
        </w:rPr>
        <w:br/>
      </w:r>
      <w:r w:rsidRPr="00F707A5">
        <w:rPr>
          <w:sz w:val="22"/>
          <w:szCs w:val="22"/>
          <w:lang w:val="lt-LT"/>
        </w:rPr>
        <w:tab/>
      </w:r>
      <w:r w:rsidRPr="00F707A5">
        <w:rPr>
          <w:sz w:val="22"/>
          <w:szCs w:val="22"/>
          <w:lang w:val="lt-LT"/>
        </w:rPr>
        <w:br/>
      </w:r>
      <w:r w:rsidRPr="00F707A5">
        <w:rPr>
          <w:b/>
          <w:bCs/>
          <w:sz w:val="22"/>
          <w:szCs w:val="22"/>
          <w:lang w:val="lt-LT"/>
        </w:rPr>
        <w:lastRenderedPageBreak/>
        <w:tab/>
        <w:t>3. TIEKĖJŲ PAŠALINIMO PAGRINDAI IR REIKALAUJAMA KVALIFIKACIJA</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F707A5">
        <w:rPr>
          <w:sz w:val="22"/>
          <w:szCs w:val="22"/>
          <w:lang w:val="lt-LT"/>
        </w:rPr>
        <w:tab/>
      </w:r>
      <w:r w:rsidRPr="00F707A5">
        <w:rPr>
          <w:sz w:val="22"/>
          <w:szCs w:val="22"/>
          <w:lang w:val="lt-LT"/>
        </w:rPr>
        <w:br/>
      </w:r>
      <w:r w:rsidRPr="00F707A5">
        <w:rPr>
          <w:sz w:val="22"/>
          <w:szCs w:val="22"/>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F707A5">
        <w:rPr>
          <w:sz w:val="22"/>
          <w:szCs w:val="22"/>
          <w:lang w:val="lt-LT"/>
        </w:rPr>
        <w:tab/>
      </w:r>
      <w:r w:rsidRPr="00F707A5">
        <w:rPr>
          <w:sz w:val="22"/>
          <w:szCs w:val="22"/>
          <w:lang w:val="lt-LT"/>
        </w:rPr>
        <w:br/>
      </w:r>
      <w:r w:rsidRPr="00F707A5">
        <w:rPr>
          <w:sz w:val="22"/>
          <w:szCs w:val="22"/>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F707A5">
        <w:rPr>
          <w:sz w:val="22"/>
          <w:szCs w:val="22"/>
          <w:lang w:val="lt-LT"/>
        </w:rPr>
        <w:tab/>
      </w:r>
      <w:r w:rsidRPr="00F707A5">
        <w:rPr>
          <w:sz w:val="22"/>
          <w:szCs w:val="22"/>
          <w:lang w:val="lt-LT"/>
        </w:rPr>
        <w:br/>
      </w:r>
      <w:r w:rsidRPr="00F707A5">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F707A5">
        <w:rPr>
          <w:sz w:val="22"/>
          <w:szCs w:val="22"/>
          <w:lang w:val="lt-LT"/>
        </w:rPr>
        <w:tab/>
      </w:r>
      <w:r w:rsidRPr="00F707A5">
        <w:rPr>
          <w:sz w:val="22"/>
          <w:szCs w:val="22"/>
          <w:lang w:val="lt-LT"/>
        </w:rPr>
        <w:br/>
      </w:r>
      <w:r w:rsidRPr="00F707A5">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F707A5">
        <w:rPr>
          <w:sz w:val="22"/>
          <w:szCs w:val="22"/>
          <w:lang w:val="lt-LT"/>
        </w:rPr>
        <w:tab/>
      </w:r>
      <w:r w:rsidRPr="00F707A5">
        <w:rPr>
          <w:sz w:val="22"/>
          <w:szCs w:val="22"/>
          <w:lang w:val="lt-LT"/>
        </w:rPr>
        <w:br/>
      </w:r>
      <w:r w:rsidRPr="00F707A5">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F707A5">
        <w:rPr>
          <w:sz w:val="22"/>
          <w:szCs w:val="22"/>
          <w:lang w:val="lt-LT"/>
        </w:rPr>
        <w:tab/>
      </w:r>
      <w:r w:rsidRPr="00F707A5">
        <w:rPr>
          <w:sz w:val="22"/>
          <w:szCs w:val="22"/>
          <w:lang w:val="lt-LT"/>
        </w:rPr>
        <w:br/>
      </w:r>
      <w:r w:rsidRPr="00F707A5">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F707A5">
        <w:rPr>
          <w:sz w:val="22"/>
          <w:szCs w:val="22"/>
          <w:lang w:val="lt-LT"/>
        </w:rPr>
        <w:tab/>
      </w:r>
      <w:r w:rsidRPr="00F707A5">
        <w:rPr>
          <w:sz w:val="22"/>
          <w:szCs w:val="22"/>
          <w:lang w:val="lt-LT"/>
        </w:rPr>
        <w:br/>
      </w:r>
      <w:r w:rsidRPr="00F707A5">
        <w:rPr>
          <w:sz w:val="22"/>
          <w:szCs w:val="22"/>
          <w:lang w:val="lt-LT"/>
        </w:rPr>
        <w:tab/>
        <w:t>3.4.4. kitus VPĮ 51 straipsnio 12 dalyje nurodytus duomenis, tiek, kiek (ir tada, kai) tai reikalinga perkančiajai organizacijai siekiant tinkamai įgyvendinti Reglamentu nustatytus draudimus;</w:t>
      </w:r>
      <w:r w:rsidRPr="00F707A5">
        <w:rPr>
          <w:sz w:val="22"/>
          <w:szCs w:val="22"/>
          <w:lang w:val="lt-LT"/>
        </w:rPr>
        <w:tab/>
      </w:r>
      <w:r w:rsidRPr="00F707A5">
        <w:rPr>
          <w:sz w:val="22"/>
          <w:szCs w:val="22"/>
          <w:lang w:val="lt-LT"/>
        </w:rPr>
        <w:br/>
      </w:r>
      <w:r w:rsidRPr="00F707A5">
        <w:rPr>
          <w:sz w:val="22"/>
          <w:szCs w:val="22"/>
          <w:lang w:val="lt-LT"/>
        </w:rPr>
        <w:tab/>
        <w:t>3.4.5. atitinkamų valstybės narės ar trečiosios šalies dokumentus.</w:t>
      </w:r>
      <w:r w:rsidRPr="00F707A5">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F707A5">
        <w:rPr>
          <w:sz w:val="22"/>
          <w:szCs w:val="22"/>
          <w:lang w:val="lt-LT"/>
        </w:rPr>
        <w:tab/>
      </w:r>
      <w:r w:rsidRPr="00F707A5">
        <w:rPr>
          <w:sz w:val="22"/>
          <w:szCs w:val="22"/>
          <w:lang w:val="lt-LT"/>
        </w:rPr>
        <w:br/>
      </w:r>
      <w:r w:rsidRPr="00F707A5">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F707A5">
        <w:rPr>
          <w:sz w:val="22"/>
          <w:szCs w:val="22"/>
          <w:lang w:val="lt-LT"/>
        </w:rPr>
        <w:tab/>
        <w:t>.</w:t>
      </w:r>
      <w:r w:rsidRPr="00F707A5">
        <w:rPr>
          <w:sz w:val="22"/>
          <w:szCs w:val="22"/>
          <w:lang w:val="lt-LT"/>
        </w:rPr>
        <w:tab/>
      </w:r>
      <w:r w:rsidRPr="00F707A5">
        <w:rPr>
          <w:sz w:val="22"/>
          <w:szCs w:val="22"/>
          <w:lang w:val="lt-LT"/>
        </w:rPr>
        <w:br/>
      </w:r>
      <w:r w:rsidRPr="00F707A5">
        <w:rPr>
          <w:sz w:val="22"/>
          <w:szCs w:val="22"/>
          <w:lang w:val="lt-LT"/>
        </w:rPr>
        <w:tab/>
        <w:t>3.</w:t>
      </w:r>
      <w:r w:rsidR="00CC5866" w:rsidRPr="00F707A5">
        <w:rPr>
          <w:sz w:val="22"/>
          <w:szCs w:val="22"/>
          <w:lang w:val="lt-LT"/>
        </w:rPr>
        <w:t>6</w:t>
      </w:r>
      <w:r w:rsidRPr="00F707A5">
        <w:rPr>
          <w:sz w:val="22"/>
          <w:szCs w:val="22"/>
          <w:lang w:val="lt-LT"/>
        </w:rPr>
        <w:t xml:space="preserve">. Perkančioji organizacija laiko, kad pirkimo objektas kelia grėsmę nacionaliniam saugumui, jei jis atitinka VPĮ 37 straipsnio 9 dalies </w:t>
      </w:r>
      <w:r w:rsidR="00BF0260" w:rsidRPr="00F707A5">
        <w:rPr>
          <w:sz w:val="22"/>
          <w:szCs w:val="22"/>
          <w:lang w:val="lt-LT"/>
        </w:rPr>
        <w:t>1 ir 2</w:t>
      </w:r>
      <w:r w:rsidRPr="00F707A5">
        <w:rPr>
          <w:sz w:val="22"/>
          <w:szCs w:val="22"/>
          <w:lang w:val="lt-LT"/>
        </w:rPr>
        <w:t xml:space="preserve">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kaip nurodyta specialiųjų pirkimo sąlygų x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w:t>
      </w:r>
      <w:r w:rsidR="00BF0260" w:rsidRPr="00F707A5">
        <w:rPr>
          <w:sz w:val="22"/>
          <w:szCs w:val="22"/>
          <w:lang w:val="lt-LT"/>
        </w:rPr>
        <w:t> </w:t>
      </w:r>
      <w:r w:rsidRPr="00F707A5">
        <w:rPr>
          <w:sz w:val="22"/>
          <w:szCs w:val="22"/>
          <w:lang w:val="lt-LT"/>
        </w:rPr>
        <w:t>dokumentus.</w:t>
      </w:r>
      <w:r w:rsidRPr="00F707A5">
        <w:rPr>
          <w:sz w:val="22"/>
          <w:szCs w:val="22"/>
          <w:lang w:val="lt-LT"/>
        </w:rPr>
        <w:br/>
      </w:r>
      <w:r w:rsidR="00BF0260" w:rsidRPr="00F707A5">
        <w:rPr>
          <w:sz w:val="22"/>
          <w:szCs w:val="22"/>
          <w:lang w:val="lt-LT"/>
        </w:rPr>
        <w:tab/>
      </w:r>
      <w:r w:rsidRPr="00F707A5">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F707A5">
        <w:rPr>
          <w:sz w:val="22"/>
          <w:szCs w:val="22"/>
          <w:lang w:val="lt-LT"/>
        </w:rPr>
        <w:t>.</w:t>
      </w:r>
      <w:r w:rsidRPr="00F707A5">
        <w:rPr>
          <w:sz w:val="22"/>
          <w:szCs w:val="22"/>
          <w:lang w:val="lt-LT"/>
        </w:rPr>
        <w:tab/>
      </w:r>
    </w:p>
    <w:p w14:paraId="557D569D" w14:textId="51CD5632" w:rsidR="00486327" w:rsidRPr="00F707A5" w:rsidRDefault="00205AB1" w:rsidP="00CC5866">
      <w:pPr>
        <w:pStyle w:val="Body2"/>
        <w:tabs>
          <w:tab w:val="left" w:pos="709"/>
        </w:tabs>
        <w:ind w:firstLine="709"/>
        <w:rPr>
          <w:lang w:val="lt-LT"/>
        </w:rPr>
      </w:pPr>
      <w:r w:rsidRPr="00F707A5">
        <w:rPr>
          <w:lang w:val="lt-LT"/>
        </w:rPr>
        <w:lastRenderedPageBreak/>
        <w:t>3.</w:t>
      </w:r>
      <w:r w:rsidR="00CC5866" w:rsidRPr="00F707A5">
        <w:rPr>
          <w:lang w:val="lt-LT"/>
        </w:rPr>
        <w:t>7</w:t>
      </w:r>
      <w:r w:rsidRPr="00F707A5">
        <w:rPr>
          <w:lang w:val="lt-LT"/>
        </w:rPr>
        <w:t xml:space="preserve">. Tiekėjo siūlomos prekės (taip pat jų gamintojai) </w:t>
      </w:r>
      <w:r w:rsidR="00512810" w:rsidRPr="00F707A5">
        <w:rPr>
          <w:lang w:val="lt-LT"/>
        </w:rPr>
        <w:t>ir</w:t>
      </w:r>
      <w:r w:rsidRPr="00F707A5">
        <w:rPr>
          <w:lang w:val="lt-LT"/>
        </w:rPr>
        <w:t xml:space="preserve"> paslaugos turi nekelti grėsmės nacionaliniam saugumui, kaip nurodyta VPĮ 37 straipsnio 8 dalyje. Nustačius pasiūlymų eilę, perkančioji organizacija kreipsis </w:t>
      </w:r>
      <w:r w:rsidRPr="00F707A5">
        <w:rPr>
          <w:b/>
          <w:bCs/>
          <w:lang w:val="lt-LT"/>
        </w:rPr>
        <w:t>į Nacionaliniam saugumui užtikrinti svarbių objektų apsaugos koordinavimo komisiją dėl numatomo sudaryti sandorio atitikties nacionalinio saugumo interesams</w:t>
      </w:r>
      <w:r w:rsidRPr="00F707A5">
        <w:rPr>
          <w:lang w:val="lt-LT"/>
        </w:rPr>
        <w:t xml:space="preserve">. Perkančioji organizacija iš ekonomiškai naudingiausią pasiūlymą pateikusio tiekėjo prašys pateikti Nacionaliniam saugumui užtikrinti svarbių objektų apsaugos koordinavimo komisijos prašomus dokumentus.  </w:t>
      </w:r>
      <w:r w:rsidRPr="00F707A5">
        <w:rPr>
          <w:lang w:val="lt-LT"/>
        </w:rPr>
        <w:br/>
      </w:r>
      <w:r w:rsidRPr="00F707A5">
        <w:rPr>
          <w:lang w:val="lt-LT"/>
        </w:rPr>
        <w:tab/>
        <w:t>3.</w:t>
      </w:r>
      <w:r w:rsidR="00CC5866" w:rsidRPr="00F707A5">
        <w:rPr>
          <w:lang w:val="lt-LT"/>
        </w:rPr>
        <w:t>8</w:t>
      </w:r>
      <w:r w:rsidRPr="00F707A5">
        <w:rPr>
          <w:lang w:val="lt-LT"/>
        </w:rPr>
        <w:t>. 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w:t>
      </w:r>
      <w:r w:rsidR="00CC5866" w:rsidRPr="00F707A5">
        <w:rPr>
          <w:lang w:val="lt-LT"/>
        </w:rPr>
        <w:t> </w:t>
      </w:r>
      <w:r w:rsidRPr="00F707A5">
        <w:rPr>
          <w:lang w:val="lt-LT"/>
        </w:rPr>
        <w:t>komisijos</w:t>
      </w:r>
      <w:r w:rsidR="00CC5866" w:rsidRPr="00F707A5">
        <w:rPr>
          <w:lang w:val="lt-LT"/>
        </w:rPr>
        <w:t> </w:t>
      </w:r>
      <w:r w:rsidRPr="00F707A5">
        <w:rPr>
          <w:lang w:val="lt-LT"/>
        </w:rPr>
        <w:t>prašomus</w:t>
      </w:r>
      <w:r w:rsidR="00CC5866" w:rsidRPr="00F707A5">
        <w:rPr>
          <w:lang w:val="lt-LT"/>
        </w:rPr>
        <w:t> </w:t>
      </w:r>
      <w:r w:rsidRPr="00F707A5">
        <w:rPr>
          <w:lang w:val="lt-LT"/>
        </w:rPr>
        <w:br/>
      </w:r>
      <w:r w:rsidRPr="00F707A5">
        <w:rPr>
          <w:lang w:val="lt-LT"/>
        </w:rPr>
        <w:tab/>
        <w:t>3.</w:t>
      </w:r>
      <w:r w:rsidR="00CC5866" w:rsidRPr="00F707A5">
        <w:rPr>
          <w:lang w:val="lt-LT"/>
        </w:rPr>
        <w:t>9</w:t>
      </w:r>
      <w:r w:rsidRPr="00F707A5">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x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F707A5">
        <w:rPr>
          <w:lang w:val="lt-LT"/>
        </w:rPr>
        <w:br/>
      </w:r>
      <w:r w:rsidR="00CC5866" w:rsidRPr="00F707A5">
        <w:rPr>
          <w:lang w:val="lt-LT"/>
        </w:rPr>
        <w:tab/>
      </w:r>
      <w:r w:rsidRPr="00F707A5">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F707A5">
        <w:rPr>
          <w:lang w:val="lt-LT"/>
        </w:rPr>
        <w:t>.</w:t>
      </w:r>
      <w:r w:rsidRPr="00F707A5">
        <w:rPr>
          <w:lang w:val="lt-LT"/>
        </w:rPr>
        <w:tab/>
      </w:r>
      <w:r w:rsidRPr="00F707A5">
        <w:rPr>
          <w:lang w:val="lt-LT"/>
        </w:rPr>
        <w:br/>
      </w:r>
      <w:r w:rsidRPr="00F707A5">
        <w:rPr>
          <w:lang w:val="lt-LT"/>
        </w:rPr>
        <w:tab/>
      </w:r>
      <w:r w:rsidRPr="00F707A5">
        <w:rPr>
          <w:lang w:val="lt-LT"/>
        </w:rPr>
        <w:br/>
      </w:r>
      <w:r w:rsidRPr="00F707A5">
        <w:rPr>
          <w:lang w:val="lt-LT"/>
        </w:rPr>
        <w:tab/>
      </w:r>
      <w:r w:rsidRPr="00F707A5">
        <w:rPr>
          <w:b/>
          <w:bCs/>
          <w:lang w:val="lt-LT"/>
        </w:rPr>
        <w:t>4. REIKALAVIMAI PASIŪLYMŲ RENGIMUI IR PATEIKIMUI</w:t>
      </w:r>
      <w:r w:rsidRPr="00F707A5">
        <w:rPr>
          <w:b/>
          <w:bCs/>
          <w:lang w:val="lt-LT"/>
        </w:rPr>
        <w:tab/>
      </w:r>
      <w:r w:rsidRPr="00F707A5">
        <w:rPr>
          <w:lang w:val="lt-LT"/>
        </w:rPr>
        <w:br/>
      </w:r>
      <w:r w:rsidRPr="00F707A5">
        <w:rPr>
          <w:lang w:val="lt-LT"/>
        </w:rPr>
        <w:tab/>
      </w:r>
      <w:r w:rsidRPr="00F707A5">
        <w:rPr>
          <w:lang w:val="lt-LT"/>
        </w:rPr>
        <w:br/>
      </w:r>
      <w:r w:rsidRPr="00F707A5">
        <w:rPr>
          <w:lang w:val="lt-LT"/>
        </w:rPr>
        <w:tab/>
        <w:t xml:space="preserve">4.1. Pasiūlymą sudaro pateiktų dokumentų visuma. </w:t>
      </w:r>
      <w:r w:rsidRPr="00162DFF">
        <w:rPr>
          <w:b/>
          <w:bCs/>
          <w:u w:val="single"/>
          <w:lang w:val="lt-LT"/>
        </w:rPr>
        <w:t>Tiekėjas turi pateikti</w:t>
      </w:r>
      <w:r w:rsidRPr="00F707A5">
        <w:rPr>
          <w:lang w:val="lt-LT"/>
        </w:rPr>
        <w:t>:</w:t>
      </w:r>
      <w:r w:rsidRPr="00F707A5">
        <w:rPr>
          <w:lang w:val="lt-LT"/>
        </w:rPr>
        <w:tab/>
      </w:r>
      <w:r w:rsidRPr="00F707A5">
        <w:rPr>
          <w:lang w:val="lt-LT"/>
        </w:rPr>
        <w:br/>
      </w:r>
      <w:r w:rsidRPr="00F707A5">
        <w:rPr>
          <w:lang w:val="lt-LT"/>
        </w:rPr>
        <w:tab/>
        <w:t>4.1.1. pasiūlymo formą (užpildytą specialiųjų pirkimo sąlygų priedą „Pasiūlymo forma“).</w:t>
      </w:r>
      <w:r w:rsidRPr="00F707A5">
        <w:rPr>
          <w:lang w:val="lt-LT"/>
        </w:rPr>
        <w:tab/>
      </w:r>
      <w:r w:rsidRPr="00F707A5">
        <w:rPr>
          <w:lang w:val="lt-LT"/>
        </w:rPr>
        <w:br/>
      </w:r>
      <w:r w:rsidRPr="00F707A5">
        <w:rPr>
          <w:lang w:val="lt-LT"/>
        </w:rPr>
        <w:tab/>
        <w:t>4.1.2. dokumentus, perkančiosios organizacijos nurodytus specialiųjų pirkimo sąlygų priede „Pasiūlymo forma“.</w:t>
      </w:r>
      <w:r w:rsidRPr="00F707A5">
        <w:rPr>
          <w:lang w:val="lt-LT"/>
        </w:rPr>
        <w:tab/>
      </w:r>
      <w:r w:rsidRPr="00F707A5">
        <w:rPr>
          <w:lang w:val="lt-LT"/>
        </w:rPr>
        <w:br/>
      </w:r>
      <w:r w:rsidRPr="00F707A5">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F707A5">
        <w:rPr>
          <w:lang w:val="lt-LT"/>
        </w:rPr>
        <w:tab/>
      </w:r>
      <w:r w:rsidRPr="00F707A5">
        <w:rPr>
          <w:lang w:val="lt-LT"/>
        </w:rPr>
        <w:br/>
      </w:r>
      <w:r w:rsidRPr="00F707A5">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F707A5">
        <w:rPr>
          <w:lang w:val="lt-LT"/>
        </w:rPr>
        <w:tab/>
      </w:r>
    </w:p>
    <w:p w14:paraId="193461E6" w14:textId="77777777" w:rsidR="00C35F18" w:rsidRPr="00F707A5" w:rsidRDefault="00205AB1" w:rsidP="00CC5866">
      <w:pPr>
        <w:pStyle w:val="Body2"/>
        <w:tabs>
          <w:tab w:val="left" w:pos="709"/>
        </w:tabs>
        <w:ind w:firstLine="709"/>
        <w:rPr>
          <w:lang w:val="lt-LT"/>
        </w:rPr>
      </w:pPr>
      <w:r w:rsidRPr="00F707A5">
        <w:rPr>
          <w:lang w:val="lt-LT"/>
        </w:rPr>
        <w:t>4.4. Tiekėjų pasiūlymuose nurodytos kainos bus vertinamos ir lyginamos eurais su visais mokesčiais, įskaitant PVM.</w:t>
      </w:r>
      <w:r w:rsidRPr="00F707A5">
        <w:rPr>
          <w:lang w:val="lt-LT"/>
        </w:rPr>
        <w:tab/>
      </w:r>
      <w:r w:rsidRPr="00F707A5">
        <w:rPr>
          <w:lang w:val="lt-LT"/>
        </w:rPr>
        <w:br/>
      </w:r>
      <w:r w:rsidRPr="00F707A5">
        <w:rPr>
          <w:lang w:val="lt-LT"/>
        </w:rPr>
        <w:tab/>
      </w:r>
      <w:r w:rsidRPr="00F707A5">
        <w:rPr>
          <w:lang w:val="lt-LT"/>
        </w:rPr>
        <w:br/>
      </w:r>
      <w:r w:rsidRPr="00F707A5">
        <w:rPr>
          <w:b/>
          <w:bCs/>
          <w:lang w:val="lt-LT"/>
        </w:rPr>
        <w:tab/>
        <w:t>5. PASIŪLYMŲ GALIOJIMAS IR PASIŪLYMŲ GALIOJIMO UŽTIKRINIMAS</w:t>
      </w:r>
      <w:r w:rsidRPr="00F707A5">
        <w:rPr>
          <w:b/>
          <w:bCs/>
          <w:lang w:val="lt-LT"/>
        </w:rPr>
        <w:tab/>
      </w:r>
      <w:r w:rsidRPr="00F707A5">
        <w:rPr>
          <w:b/>
          <w:bCs/>
          <w:lang w:val="lt-LT"/>
        </w:rPr>
        <w:br/>
      </w:r>
      <w:r w:rsidRPr="00F707A5">
        <w:rPr>
          <w:b/>
          <w:bCs/>
          <w:lang w:val="lt-LT"/>
        </w:rPr>
        <w:tab/>
      </w:r>
      <w:r w:rsidRPr="00F707A5">
        <w:rPr>
          <w:b/>
          <w:bCs/>
          <w:lang w:val="lt-LT"/>
        </w:rPr>
        <w:br/>
      </w:r>
      <w:r w:rsidRPr="00F707A5">
        <w:rPr>
          <w:lang w:val="lt-LT"/>
        </w:rPr>
        <w:tab/>
        <w:t xml:space="preserve">5.1. Pasiūlymo galiojimo terminas nurodomas specialiųjų pirkimo sąlygų priede „Terminai“. Jeigu </w:t>
      </w:r>
      <w:r w:rsidRPr="00F707A5">
        <w:rPr>
          <w:lang w:val="lt-LT"/>
        </w:rPr>
        <w:lastRenderedPageBreak/>
        <w:t>pasiūlyme nenurodytas jo galiojimo laikas, laikoma, kad pasiūlymas galioja tiek, kiek numatyta pirkimo dokumentuose.</w:t>
      </w:r>
      <w:r w:rsidRPr="00F707A5">
        <w:rPr>
          <w:lang w:val="lt-LT"/>
        </w:rPr>
        <w:tab/>
      </w:r>
      <w:r w:rsidRPr="00F707A5">
        <w:rPr>
          <w:lang w:val="lt-LT"/>
        </w:rPr>
        <w:br/>
      </w:r>
      <w:r w:rsidRPr="00F707A5">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F707A5">
        <w:rPr>
          <w:lang w:val="lt-LT"/>
        </w:rPr>
        <w:tab/>
      </w:r>
      <w:r w:rsidRPr="00F707A5">
        <w:rPr>
          <w:lang w:val="lt-LT"/>
        </w:rPr>
        <w:br/>
      </w:r>
      <w:r w:rsidRPr="00F707A5">
        <w:rPr>
          <w:lang w:val="lt-LT"/>
        </w:rPr>
        <w:tab/>
      </w:r>
      <w:r w:rsidRPr="00F707A5">
        <w:rPr>
          <w:lang w:val="lt-LT"/>
        </w:rPr>
        <w:br/>
      </w:r>
      <w:r w:rsidRPr="00F707A5">
        <w:rPr>
          <w:b/>
          <w:bCs/>
          <w:lang w:val="lt-LT"/>
        </w:rPr>
        <w:tab/>
        <w:t>6. ELEKTRONINIS AUKCIONAS</w:t>
      </w:r>
      <w:r w:rsidRPr="00F707A5">
        <w:rPr>
          <w:b/>
          <w:bCs/>
          <w:lang w:val="lt-LT"/>
        </w:rPr>
        <w:tab/>
      </w:r>
      <w:r w:rsidRPr="00F707A5">
        <w:rPr>
          <w:lang w:val="lt-LT"/>
        </w:rPr>
        <w:br/>
      </w:r>
      <w:r w:rsidRPr="00F707A5">
        <w:rPr>
          <w:lang w:val="lt-LT"/>
        </w:rPr>
        <w:tab/>
      </w:r>
    </w:p>
    <w:p w14:paraId="752972D8" w14:textId="77777777" w:rsidR="00485CEB" w:rsidRPr="00F707A5" w:rsidRDefault="00C35F18" w:rsidP="00CC5866">
      <w:pPr>
        <w:pStyle w:val="Body2"/>
        <w:tabs>
          <w:tab w:val="left" w:pos="709"/>
        </w:tabs>
        <w:ind w:firstLine="709"/>
        <w:rPr>
          <w:lang w:val="lt-LT"/>
        </w:rPr>
      </w:pPr>
      <w:r w:rsidRPr="00F707A5">
        <w:rPr>
          <w:lang w:val="lt-LT"/>
        </w:rPr>
        <w:t>6.1.</w:t>
      </w:r>
      <w:r w:rsidR="00485CEB" w:rsidRPr="00F707A5">
        <w:rPr>
          <w:lang w:val="lt-LT"/>
        </w:rPr>
        <w:t> </w:t>
      </w:r>
      <w:r w:rsidRPr="00F707A5">
        <w:rPr>
          <w:lang w:val="lt-LT"/>
        </w:rPr>
        <w:t>Perkančioji</w:t>
      </w:r>
      <w:r w:rsidR="00485CEB" w:rsidRPr="00F707A5">
        <w:rPr>
          <w:lang w:val="lt-LT"/>
        </w:rPr>
        <w:t> </w:t>
      </w:r>
      <w:r w:rsidRPr="00F707A5">
        <w:rPr>
          <w:lang w:val="lt-LT"/>
        </w:rPr>
        <w:t>organizacija</w:t>
      </w:r>
      <w:r w:rsidR="00485CEB" w:rsidRPr="00F707A5">
        <w:rPr>
          <w:lang w:val="lt-LT"/>
        </w:rPr>
        <w:t> pirkime netaiko elektroninio aukciono</w:t>
      </w:r>
      <w:r w:rsidRPr="00F707A5">
        <w:rPr>
          <w:lang w:val="lt-LT"/>
        </w:rPr>
        <w:t xml:space="preserve">. </w:t>
      </w:r>
      <w:r w:rsidR="00205AB1" w:rsidRPr="00F707A5">
        <w:rPr>
          <w:lang w:val="lt-LT"/>
        </w:rPr>
        <w:br/>
      </w:r>
      <w:r w:rsidR="00205AB1" w:rsidRPr="00F707A5">
        <w:rPr>
          <w:lang w:val="lt-LT"/>
        </w:rPr>
        <w:tab/>
      </w:r>
    </w:p>
    <w:p w14:paraId="39DFE4DF" w14:textId="2AA73E73" w:rsidR="00205AB1" w:rsidRPr="00F707A5" w:rsidRDefault="00205AB1" w:rsidP="00CC5866">
      <w:pPr>
        <w:pStyle w:val="Body2"/>
        <w:tabs>
          <w:tab w:val="left" w:pos="709"/>
        </w:tabs>
        <w:ind w:firstLine="709"/>
        <w:rPr>
          <w:lang w:val="lt-LT"/>
        </w:rPr>
      </w:pPr>
      <w:r w:rsidRPr="00F707A5">
        <w:rPr>
          <w:lang w:val="lt-LT"/>
        </w:rPr>
        <w:br/>
      </w:r>
      <w:r w:rsidRPr="00F707A5">
        <w:rPr>
          <w:lang w:val="lt-LT"/>
        </w:rPr>
        <w:tab/>
      </w:r>
      <w:r w:rsidRPr="00F707A5">
        <w:rPr>
          <w:b/>
          <w:bCs/>
          <w:lang w:val="lt-LT"/>
        </w:rPr>
        <w:t>7. PASIŪLYMŲ VERTINIMAS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r w:rsidRPr="00F707A5">
        <w:rPr>
          <w:lang w:val="lt-LT"/>
        </w:rPr>
        <w:br/>
      </w:r>
      <w:r w:rsidRPr="00F707A5">
        <w:rPr>
          <w:lang w:val="lt-LT"/>
        </w:rPr>
        <w:tab/>
        <w:t>7.2. Laimėjusiu pasiūlymu galės būti pripažintas tik 1 (vienas) ekonomiškai naudingiausias pasiūlymas,</w:t>
      </w:r>
      <w:r w:rsidR="00B673B1">
        <w:rPr>
          <w:lang w:val="lt-LT"/>
        </w:rPr>
        <w:t> </w:t>
      </w:r>
      <w:r w:rsidRPr="00F707A5">
        <w:rPr>
          <w:lang w:val="lt-LT"/>
        </w:rPr>
        <w:t>esantis</w:t>
      </w:r>
      <w:r w:rsidR="00B673B1">
        <w:rPr>
          <w:lang w:val="lt-LT"/>
        </w:rPr>
        <w:t> </w:t>
      </w:r>
      <w:r w:rsidRPr="00F707A5">
        <w:rPr>
          <w:lang w:val="lt-LT"/>
        </w:rPr>
        <w:t>pasiūlymų</w:t>
      </w:r>
      <w:r w:rsidR="00B673B1">
        <w:rPr>
          <w:lang w:val="lt-LT"/>
        </w:rPr>
        <w:t> </w:t>
      </w:r>
      <w:r w:rsidRPr="00F707A5">
        <w:rPr>
          <w:lang w:val="lt-LT"/>
        </w:rPr>
        <w:t>eilės</w:t>
      </w:r>
      <w:r w:rsidR="00B673B1">
        <w:rPr>
          <w:lang w:val="lt-LT"/>
        </w:rPr>
        <w:t> </w:t>
      </w:r>
      <w:r w:rsidRPr="00F707A5">
        <w:rPr>
          <w:lang w:val="lt-LT"/>
        </w:rPr>
        <w:t>pirmojoje</w:t>
      </w:r>
      <w:r w:rsidR="00B673B1">
        <w:rPr>
          <w:lang w:val="lt-LT"/>
        </w:rPr>
        <w:t> </w:t>
      </w:r>
      <w:r w:rsidRPr="00F707A5">
        <w:rPr>
          <w:lang w:val="lt-LT"/>
        </w:rPr>
        <w:t xml:space="preserve">vietoje. </w:t>
      </w:r>
      <w:r w:rsidRPr="00F707A5">
        <w:rPr>
          <w:lang w:val="lt-LT"/>
        </w:rPr>
        <w:br/>
      </w:r>
      <w:r w:rsidRPr="00F707A5">
        <w:rPr>
          <w:lang w:val="lt-LT"/>
        </w:rPr>
        <w:tab/>
      </w:r>
      <w:r w:rsidRPr="00F707A5">
        <w:rPr>
          <w:lang w:val="lt-LT"/>
        </w:rPr>
        <w:br/>
      </w:r>
      <w:r w:rsidRPr="00F707A5">
        <w:rPr>
          <w:lang w:val="lt-LT"/>
        </w:rPr>
        <w:tab/>
      </w:r>
      <w:r w:rsidRPr="00F707A5">
        <w:rPr>
          <w:lang w:val="lt-LT"/>
        </w:rPr>
        <w:br/>
      </w:r>
      <w:r w:rsidRPr="00F707A5">
        <w:rPr>
          <w:b/>
          <w:bCs/>
          <w:lang w:val="lt-LT"/>
        </w:rPr>
        <w:tab/>
        <w:t>8. PIRKIMO SUTARTIES PASIRAŠYMAS IR SĄLYGOS</w:t>
      </w:r>
      <w:r w:rsidRPr="00F707A5">
        <w:rPr>
          <w:lang w:val="lt-LT"/>
        </w:rPr>
        <w:tab/>
      </w:r>
      <w:r w:rsidRPr="00F707A5">
        <w:rPr>
          <w:lang w:val="lt-LT"/>
        </w:rPr>
        <w:br/>
      </w:r>
      <w:r w:rsidRPr="00F707A5">
        <w:rPr>
          <w:lang w:val="lt-LT"/>
        </w:rPr>
        <w:tab/>
      </w:r>
      <w:r w:rsidRPr="00F707A5">
        <w:rPr>
          <w:lang w:val="lt-LT"/>
        </w:rPr>
        <w:br/>
      </w:r>
      <w:r w:rsidRPr="00F707A5">
        <w:rPr>
          <w:lang w:val="lt-LT"/>
        </w:rPr>
        <w:tab/>
        <w:t>8.1. Ši pirkimo procedūra atliekama siekiant sudaryti sutartis su tiekėjais, kurių pasiūlymai, vadovaujantis pirkimo sąlygose nustatyta tvarka, bus pripažinti laimėję, o jei pirkimas skaidomas į dalis – su tiekėjais, kurių pasiūlymai bus pripažinti laimėję kiekvienoje dalyje. Su labiausiai ekonomišką pasiūlymą pateikusiu tiekėju sutartis bus sudaroma dėl tokio pirkimo objekto kiekio, kiek perkančiajai organizacijai reikės, kad būtų nupirktas visas pirkimo objekto kiekis (t. y. gali būti siūloma sudaryti sutartį dėl mažesnio, nei pasiūlyme nurodytas siūlomas kiekis – toks tiekėjas gali atsisakyti sudaryti sutartį dėl mažesnio, nei siūlytas, kiekis, neprarasdamas pasiūlymo galiojimo užtikrinimo, jei jis buvo taikomas). Sutarties sąlygos pateikiamos specialiųjų pirkimo sąlygų priede „Sutarties projektas“.</w:t>
      </w:r>
      <w:r w:rsidRPr="00F707A5">
        <w:rPr>
          <w:lang w:val="lt-LT"/>
        </w:rPr>
        <w:tab/>
      </w:r>
      <w:r w:rsidRPr="00F707A5">
        <w:rPr>
          <w:lang w:val="lt-LT"/>
        </w:rPr>
        <w:br/>
      </w:r>
      <w:r w:rsidRPr="00F707A5">
        <w:rPr>
          <w:lang w:val="lt-LT"/>
        </w:rPr>
        <w:tab/>
        <w:t xml:space="preserve">8.2. </w:t>
      </w:r>
      <w:r w:rsidR="00B776E7" w:rsidRPr="00F707A5">
        <w:rPr>
          <w:color w:val="000000" w:themeColor="text1"/>
          <w:lang w:val="lt-LT"/>
        </w:rPr>
        <w:t>Ši pirkimo procedūra atliekama siekiant sudaryti pirkimo sutartį (toliau – sutartis) su tiekėju, kurio pasiūlymas, vadovaujantis pirkimo sąlygose</w:t>
      </w:r>
      <w:r w:rsidR="00B776E7" w:rsidRPr="00F707A5">
        <w:rPr>
          <w:color w:val="0070C0"/>
          <w:lang w:val="lt-LT"/>
        </w:rPr>
        <w:t xml:space="preserve"> </w:t>
      </w:r>
      <w:r w:rsidR="00B776E7" w:rsidRPr="00F707A5">
        <w:rPr>
          <w:color w:val="000000" w:themeColor="text1"/>
          <w:lang w:val="lt-LT"/>
        </w:rPr>
        <w:t xml:space="preserve">nustatyta tvarka, bus pripažintas laimėjęs, o jei pirkimas skaidomas į dalis – su tiekėjais, kurių pasiūlymai bus pripažinti laimėję. </w:t>
      </w:r>
      <w:r w:rsidR="00B776E7" w:rsidRPr="00F707A5">
        <w:rPr>
          <w:lang w:val="lt-LT"/>
        </w:rPr>
        <w:t xml:space="preserve">Sutarties sąlygos pateikiamos specialiųjų pirkimo sąlygų </w:t>
      </w:r>
      <w:r w:rsidR="00B776E7" w:rsidRPr="00F707A5">
        <w:rPr>
          <w:color w:val="auto"/>
          <w:lang w:val="lt-LT"/>
        </w:rPr>
        <w:t xml:space="preserve">priede </w:t>
      </w:r>
      <w:r w:rsidR="00B776E7" w:rsidRPr="00F707A5">
        <w:rPr>
          <w:lang w:val="lt-LT"/>
        </w:rPr>
        <w:t>„Sutarties projektas“</w:t>
      </w:r>
      <w:r w:rsidRPr="00F707A5">
        <w:rPr>
          <w:lang w:val="lt-LT"/>
        </w:rPr>
        <w:t>.</w:t>
      </w:r>
    </w:p>
    <w:p w14:paraId="5D5C078A" w14:textId="77777777" w:rsidR="005E5855" w:rsidRPr="00F707A5" w:rsidRDefault="005E5855">
      <w:pPr>
        <w:rPr>
          <w:sz w:val="22"/>
          <w:szCs w:val="22"/>
          <w:lang w:val="lt-LT"/>
        </w:rPr>
      </w:pPr>
    </w:p>
    <w:sectPr w:rsidR="005E5855" w:rsidRPr="00F707A5">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C314" w14:textId="77777777" w:rsidR="0008620F" w:rsidRDefault="0008620F">
      <w:r>
        <w:separator/>
      </w:r>
    </w:p>
  </w:endnote>
  <w:endnote w:type="continuationSeparator" w:id="0">
    <w:p w14:paraId="2C6163AB" w14:textId="77777777" w:rsidR="0008620F" w:rsidRDefault="0008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swiss"/>
    <w:pitch w:val="variable"/>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951E5" w:rsidRPr="00C73F6D"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73F6D">
      <w:rPr>
        <w:rFonts w:ascii="Times New Roman" w:hAnsi="Times New Roman"/>
        <w:sz w:val="18"/>
        <w:szCs w:val="18"/>
        <w:lang w:val="lt-LT"/>
      </w:rPr>
      <w:t xml:space="preserve">Puslapis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PAGE </w:instrText>
    </w:r>
    <w:r w:rsidRPr="00C73F6D">
      <w:rPr>
        <w:rFonts w:ascii="Times New Roman" w:eastAsia="Times New Roman" w:hAnsi="Times New Roman" w:cs="Times New Roman"/>
        <w:sz w:val="18"/>
        <w:szCs w:val="18"/>
        <w:lang w:val="lt-LT"/>
      </w:rPr>
      <w:fldChar w:fldCharType="separate"/>
    </w:r>
    <w:r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r w:rsidRPr="00C73F6D">
      <w:rPr>
        <w:rFonts w:ascii="Times New Roman" w:hAnsi="Times New Roman"/>
        <w:sz w:val="18"/>
        <w:szCs w:val="18"/>
        <w:lang w:val="lt-LT"/>
      </w:rPr>
      <w:t xml:space="preserve"> iš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NUMPAGES </w:instrText>
    </w:r>
    <w:r w:rsidRPr="00C73F6D">
      <w:rPr>
        <w:rFonts w:ascii="Times New Roman" w:eastAsia="Times New Roman" w:hAnsi="Times New Roman" w:cs="Times New Roman"/>
        <w:sz w:val="18"/>
        <w:szCs w:val="18"/>
        <w:lang w:val="lt-LT"/>
      </w:rPr>
      <w:fldChar w:fldCharType="separate"/>
    </w:r>
    <w:r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67376" w14:textId="77777777" w:rsidR="0008620F" w:rsidRDefault="0008620F">
      <w:r>
        <w:separator/>
      </w:r>
    </w:p>
  </w:footnote>
  <w:footnote w:type="continuationSeparator" w:id="0">
    <w:p w14:paraId="2568ACA6" w14:textId="77777777" w:rsidR="0008620F" w:rsidRDefault="0008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24A2B3C0" w:rsidR="006951E5" w:rsidRPr="00FC26E8" w:rsidRDefault="00EA2E62" w:rsidP="00EA2E62">
    <w:pPr>
      <w:pStyle w:val="Header"/>
      <w:jc w:val="center"/>
    </w:pPr>
    <w:r w:rsidRPr="00352C13">
      <w:rPr>
        <w:noProof/>
      </w:rPr>
      <w:drawing>
        <wp:inline distT="0" distB="0" distL="0" distR="0" wp14:anchorId="10D6821A" wp14:editId="1049DF8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267A"/>
    <w:rsid w:val="00080C91"/>
    <w:rsid w:val="0008620F"/>
    <w:rsid w:val="000B0A69"/>
    <w:rsid w:val="000B3E01"/>
    <w:rsid w:val="000B6421"/>
    <w:rsid w:val="000F27A3"/>
    <w:rsid w:val="00102D92"/>
    <w:rsid w:val="001125E3"/>
    <w:rsid w:val="001523AB"/>
    <w:rsid w:val="00162DFF"/>
    <w:rsid w:val="001659D1"/>
    <w:rsid w:val="001D1114"/>
    <w:rsid w:val="001D237D"/>
    <w:rsid w:val="001E2448"/>
    <w:rsid w:val="00205AB1"/>
    <w:rsid w:val="002A75E8"/>
    <w:rsid w:val="002B0188"/>
    <w:rsid w:val="00323CA9"/>
    <w:rsid w:val="0032634B"/>
    <w:rsid w:val="003333EB"/>
    <w:rsid w:val="003B1295"/>
    <w:rsid w:val="0042254E"/>
    <w:rsid w:val="00446D8B"/>
    <w:rsid w:val="00485CEB"/>
    <w:rsid w:val="00486327"/>
    <w:rsid w:val="004D790F"/>
    <w:rsid w:val="004F6576"/>
    <w:rsid w:val="00512810"/>
    <w:rsid w:val="00535D84"/>
    <w:rsid w:val="005C7DA3"/>
    <w:rsid w:val="005E5855"/>
    <w:rsid w:val="0061046A"/>
    <w:rsid w:val="00615976"/>
    <w:rsid w:val="00652CAA"/>
    <w:rsid w:val="00655281"/>
    <w:rsid w:val="00665AE4"/>
    <w:rsid w:val="00675439"/>
    <w:rsid w:val="006836F8"/>
    <w:rsid w:val="00694C9D"/>
    <w:rsid w:val="006951E5"/>
    <w:rsid w:val="0078443C"/>
    <w:rsid w:val="007C39A3"/>
    <w:rsid w:val="007F04E8"/>
    <w:rsid w:val="007F187F"/>
    <w:rsid w:val="00832F8C"/>
    <w:rsid w:val="0084568E"/>
    <w:rsid w:val="008A6409"/>
    <w:rsid w:val="00952BAB"/>
    <w:rsid w:val="0099639A"/>
    <w:rsid w:val="009D4605"/>
    <w:rsid w:val="00A0695C"/>
    <w:rsid w:val="00A42D7F"/>
    <w:rsid w:val="00AB031F"/>
    <w:rsid w:val="00AD7F61"/>
    <w:rsid w:val="00B32DD0"/>
    <w:rsid w:val="00B47CE7"/>
    <w:rsid w:val="00B673B1"/>
    <w:rsid w:val="00B776E7"/>
    <w:rsid w:val="00BF0260"/>
    <w:rsid w:val="00C35F18"/>
    <w:rsid w:val="00C376EB"/>
    <w:rsid w:val="00C55879"/>
    <w:rsid w:val="00C71AEC"/>
    <w:rsid w:val="00C73F6D"/>
    <w:rsid w:val="00C830C8"/>
    <w:rsid w:val="00CB4BF4"/>
    <w:rsid w:val="00CC5866"/>
    <w:rsid w:val="00CF75E9"/>
    <w:rsid w:val="00D61230"/>
    <w:rsid w:val="00D734A3"/>
    <w:rsid w:val="00D815C3"/>
    <w:rsid w:val="00DA2F73"/>
    <w:rsid w:val="00DB1220"/>
    <w:rsid w:val="00DD2146"/>
    <w:rsid w:val="00E25547"/>
    <w:rsid w:val="00E524D4"/>
    <w:rsid w:val="00E63B64"/>
    <w:rsid w:val="00EA2E62"/>
    <w:rsid w:val="00F5101F"/>
    <w:rsid w:val="00F707A5"/>
    <w:rsid w:val="00F812CE"/>
    <w:rsid w:val="00FC26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B3E01"/>
    <w:rPr>
      <w:color w:val="0563C1" w:themeColor="hyperlink"/>
      <w:u w:val="single"/>
    </w:rPr>
  </w:style>
  <w:style w:type="character" w:styleId="UnresolvedMention">
    <w:name w:val="Unresolved Mention"/>
    <w:basedOn w:val="DefaultParagraphFont"/>
    <w:uiPriority w:val="99"/>
    <w:semiHidden/>
    <w:unhideWhenUsed/>
    <w:rsid w:val="000B3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viesiejipirkimai.lt/epps/pmc/listPmcContractDocuments.do?resourceId=302424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zina.kasinskiene@cpo.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12401</Words>
  <Characters>7070</Characters>
  <Application>Microsoft Office Word</Application>
  <DocSecurity>0</DocSecurity>
  <Lines>58</Lines>
  <Paragraphs>38</Paragraphs>
  <ScaleCrop>false</ScaleCrop>
  <Company/>
  <LinksUpToDate>false</LinksUpToDate>
  <CharactersWithSpaces>19433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67</cp:revision>
  <dcterms:created xsi:type="dcterms:W3CDTF">2021-02-08T14:42:00Z</dcterms:created>
  <dcterms:modified xsi:type="dcterms:W3CDTF">2025-09-24T12:14:00Z</dcterms:modified>
</cp:coreProperties>
</file>